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229"/>
        <w:ind w:left="0" w:firstLine="0"/>
        <w:rPr>
          <w:rFonts w:ascii="Times New Roman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4751832</wp:posOffset>
            </wp:positionH>
            <wp:positionV relativeFrom="paragraph">
              <wp:posOffset>-496413</wp:posOffset>
            </wp:positionV>
            <wp:extent cx="2129790" cy="269062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2690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SADDAM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ADIL</w:t>
      </w:r>
    </w:p>
    <w:p>
      <w:pPr>
        <w:spacing w:before="60"/>
        <w:ind w:left="23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Senior</w:t>
      </w:r>
      <w:r>
        <w:rPr>
          <w:i/>
          <w:spacing w:val="-2"/>
          <w:sz w:val="24"/>
        </w:rPr>
        <w:t> </w:t>
      </w:r>
      <w:r>
        <w:rPr>
          <w:i/>
          <w:w w:val="90"/>
          <w:sz w:val="24"/>
        </w:rPr>
        <w:t>Digital</w:t>
      </w:r>
      <w:r>
        <w:rPr>
          <w:i/>
          <w:spacing w:val="5"/>
          <w:sz w:val="24"/>
        </w:rPr>
        <w:t> </w:t>
      </w:r>
      <w:r>
        <w:rPr>
          <w:i/>
          <w:w w:val="90"/>
          <w:sz w:val="24"/>
        </w:rPr>
        <w:t>Marketing</w:t>
      </w:r>
      <w:r>
        <w:rPr>
          <w:i/>
          <w:spacing w:val="3"/>
          <w:sz w:val="24"/>
        </w:rPr>
        <w:t> </w:t>
      </w:r>
      <w:r>
        <w:rPr>
          <w:i/>
          <w:spacing w:val="-2"/>
          <w:w w:val="90"/>
          <w:sz w:val="24"/>
        </w:rPr>
        <w:t>Executive</w:t>
      </w:r>
    </w:p>
    <w:p>
      <w:pPr>
        <w:pStyle w:val="BodyText"/>
        <w:ind w:left="23" w:firstLine="0"/>
      </w:pPr>
      <w:r>
        <w:rPr>
          <w:rFonts w:ascii="Segoe UI Emoji" w:hAnsi="Segoe UI Emoji"/>
          <w:color w:val="F8302E"/>
          <w:spacing w:val="-99"/>
          <w:w w:val="150"/>
        </w:rPr>
        <w:t> </w:t>
      </w:r>
      <w:r>
        <w:rPr>
          <w:rFonts w:ascii="Segoe UI Emoji" w:hAnsi="Segoe UI Emoji"/>
          <w:color w:val="BA1D80"/>
          <w:w w:val="150"/>
        </w:rPr>
        <w:t>!</w:t>
      </w:r>
      <w:r>
        <w:rPr>
          <w:rFonts w:ascii="Segoe UI Emoji" w:hAnsi="Segoe UI Emoji"/>
          <w:color w:val="BA1D80"/>
          <w:spacing w:val="-49"/>
          <w:w w:val="150"/>
        </w:rPr>
        <w:t> </w:t>
      </w:r>
      <w:r>
        <w:rPr>
          <w:w w:val="110"/>
        </w:rPr>
        <w:t>+91</w:t>
      </w:r>
      <w:r>
        <w:rPr>
          <w:spacing w:val="-28"/>
          <w:w w:val="110"/>
        </w:rPr>
        <w:t> </w:t>
      </w:r>
      <w:r>
        <w:rPr>
          <w:w w:val="110"/>
        </w:rPr>
        <w:t>9634999558</w:t>
      </w:r>
      <w:r>
        <w:rPr>
          <w:spacing w:val="-27"/>
          <w:w w:val="110"/>
        </w:rPr>
        <w:t> </w:t>
      </w:r>
      <w:r>
        <w:rPr>
          <w:w w:val="90"/>
        </w:rPr>
        <w:t>|</w:t>
      </w:r>
      <w:r>
        <w:rPr>
          <w:spacing w:val="-11"/>
          <w:w w:val="90"/>
        </w:rPr>
        <w:t> </w:t>
      </w:r>
      <w:r>
        <w:rPr>
          <w:rFonts w:ascii="Segoe UI Emoji" w:hAnsi="Segoe UI Emoji"/>
          <w:color w:val="E0D7EB"/>
          <w:spacing w:val="-330"/>
          <w:w w:val="150"/>
        </w:rPr>
        <w:t>ʌ</w:t>
      </w:r>
      <w:r>
        <w:rPr>
          <w:rFonts w:ascii="Segoe UI Emoji" w:hAnsi="Segoe UI Emoji"/>
          <w:color w:val="00A6EC"/>
          <w:spacing w:val="-330"/>
          <w:w w:val="150"/>
        </w:rPr>
        <w:t>•</w:t>
      </w:r>
      <w:r>
        <w:rPr>
          <w:rFonts w:ascii="Segoe UI Emoji" w:hAnsi="Segoe UI Emoji"/>
          <w:color w:val="F3EDF8"/>
          <w:spacing w:val="-330"/>
          <w:w w:val="150"/>
        </w:rPr>
        <w:t>V</w:t>
      </w:r>
      <w:r>
        <w:rPr>
          <w:rFonts w:ascii="Segoe UI Emoji" w:hAnsi="Segoe UI Emoji"/>
          <w:color w:val="F4F4F4"/>
          <w:spacing w:val="-99"/>
          <w:w w:val="150"/>
        </w:rPr>
        <w:t> </w:t>
      </w:r>
      <w:r>
        <w:rPr>
          <w:rFonts w:ascii="Segoe UI Emoji" w:hAnsi="Segoe UI Emoji"/>
          <w:color w:val="CDC4D5"/>
          <w:w w:val="150"/>
        </w:rPr>
        <w:t>□</w:t>
      </w:r>
      <w:r>
        <w:rPr>
          <w:rFonts w:ascii="Segoe UI Emoji" w:hAnsi="Segoe UI Emoji"/>
          <w:color w:val="CDC4D5"/>
          <w:spacing w:val="-48"/>
          <w:w w:val="150"/>
        </w:rPr>
        <w:t> </w:t>
      </w:r>
      <w:hyperlink r:id="rId6">
        <w:r>
          <w:rPr>
            <w:color w:val="467885"/>
            <w:spacing w:val="-2"/>
            <w:w w:val="105"/>
            <w:u w:val="single" w:color="467885"/>
          </w:rPr>
          <w:t>saddam.adil653@gmail.com</w:t>
        </w:r>
      </w:hyperlink>
    </w:p>
    <w:p>
      <w:pPr>
        <w:pStyle w:val="BodyText"/>
        <w:spacing w:before="60"/>
        <w:ind w:left="23" w:firstLine="0"/>
      </w:pPr>
      <w:r>
        <w:rPr>
          <w:rFonts w:ascii="Segoe UI Emoji" w:hAnsi="Segoe UI Emoji"/>
          <w:color w:val="F7098D"/>
          <w:spacing w:val="-330"/>
          <w:w w:val="78"/>
        </w:rPr>
        <w:t>•</w:t>
      </w:r>
      <w:r>
        <w:rPr>
          <w:rFonts w:ascii="Segoe UI Emoji" w:hAnsi="Segoe UI Emoji"/>
          <w:color w:val="FFFFFF"/>
          <w:spacing w:val="-330"/>
          <w:w w:val="3"/>
        </w:rPr>
        <w:t>˙</w:t>
      </w:r>
      <w:r>
        <w:rPr>
          <w:rFonts w:ascii="Segoe UI Emoji" w:hAnsi="Segoe UI Emoji"/>
          <w:color w:val="D2D2D2"/>
          <w:w w:val="224"/>
        </w:rPr>
        <w:t>¡</w:t>
      </w:r>
      <w:r>
        <w:rPr>
          <w:rFonts w:ascii="Segoe UI Emoji" w:hAnsi="Segoe UI Emoji"/>
          <w:color w:val="D2D2D2"/>
          <w:spacing w:val="-18"/>
          <w:w w:val="101"/>
        </w:rPr>
        <w:t> </w:t>
      </w:r>
      <w:r>
        <w:rPr/>
        <w:t>New</w:t>
      </w:r>
      <w:r>
        <w:rPr>
          <w:spacing w:val="-21"/>
        </w:rPr>
        <w:t> </w:t>
      </w:r>
      <w:r>
        <w:rPr/>
        <w:t>Delhi,</w:t>
      </w:r>
      <w:r>
        <w:rPr>
          <w:spacing w:val="-21"/>
        </w:rPr>
        <w:t> </w:t>
      </w:r>
      <w:r>
        <w:rPr/>
        <w:t>India</w:t>
      </w:r>
      <w:r>
        <w:rPr>
          <w:spacing w:val="-22"/>
        </w:rPr>
        <w:t> </w:t>
      </w:r>
      <w:r>
        <w:rPr>
          <w:w w:val="85"/>
        </w:rPr>
        <w:t>|</w:t>
      </w:r>
      <w:r>
        <w:rPr>
          <w:spacing w:val="-12"/>
          <w:w w:val="85"/>
        </w:rPr>
        <w:t> </w:t>
      </w:r>
      <w:hyperlink r:id="rId7">
        <w:r>
          <w:rPr>
            <w:color w:val="467885"/>
            <w:u w:val="single" w:color="467885"/>
          </w:rPr>
          <w:t>LinkedIn</w:t>
        </w:r>
      </w:hyperlink>
      <w:r>
        <w:rPr>
          <w:color w:val="467885"/>
          <w:spacing w:val="-20"/>
        </w:rPr>
        <w:t> </w:t>
      </w:r>
      <w:r>
        <w:rPr>
          <w:w w:val="85"/>
        </w:rPr>
        <w:t>|</w:t>
      </w:r>
      <w:r>
        <w:rPr>
          <w:spacing w:val="-12"/>
          <w:w w:val="85"/>
        </w:rPr>
        <w:t> </w:t>
      </w:r>
      <w:hyperlink r:id="rId8">
        <w:r>
          <w:rPr>
            <w:color w:val="467885"/>
            <w:u w:val="single" w:color="467885"/>
          </w:rPr>
          <w:t>My</w:t>
        </w:r>
        <w:r>
          <w:rPr>
            <w:color w:val="467885"/>
            <w:spacing w:val="-19"/>
            <w:u w:val="single" w:color="467885"/>
          </w:rPr>
          <w:t> </w:t>
        </w:r>
        <w:r>
          <w:rPr>
            <w:color w:val="467885"/>
            <w:spacing w:val="-4"/>
            <w:u w:val="single" w:color="467885"/>
          </w:rPr>
          <w:t>Blog</w:t>
        </w:r>
      </w:hyperlink>
    </w:p>
    <w:p>
      <w:pPr>
        <w:pStyle w:val="BodyText"/>
        <w:spacing w:before="187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914400</wp:posOffset>
                </wp:positionH>
                <wp:positionV relativeFrom="paragraph">
                  <wp:posOffset>281854</wp:posOffset>
                </wp:positionV>
                <wp:extent cx="5731510" cy="889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73151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8890">
                              <a:moveTo>
                                <a:pt x="573150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5731509" y="8890"/>
                              </a:lnTo>
                              <a:lnTo>
                                <a:pt x="5731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22.193281pt;width:451.3pt;height:.7pt;mso-position-horizontal-relative:page;mso-position-vertical-relative:paragraph;z-index:-15728640;mso-wrap-distance-left:0;mso-wrap-distance-right:0" id="docshape1" filled="true" fillcolor="#40404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00"/>
          <w:spacing w:val="-2"/>
          <w:highlight w:val="yellow"/>
        </w:rPr>
        <w:t>Professional</w:t>
      </w:r>
      <w:r>
        <w:rPr>
          <w:color w:val="000000"/>
          <w:spacing w:val="-3"/>
          <w:highlight w:val="yellow"/>
        </w:rPr>
        <w:t> </w:t>
      </w:r>
      <w:r>
        <w:rPr>
          <w:color w:val="000000"/>
          <w:spacing w:val="-2"/>
          <w:highlight w:val="yellow"/>
        </w:rPr>
        <w:t>Summary</w:t>
      </w:r>
    </w:p>
    <w:p>
      <w:pPr>
        <w:pStyle w:val="BodyText"/>
        <w:spacing w:line="292" w:lineRule="auto" w:before="222"/>
        <w:ind w:left="23" w:right="533" w:firstLine="0"/>
      </w:pPr>
      <w:r>
        <w:rPr>
          <w:spacing w:val="-4"/>
        </w:rPr>
        <w:t>Results-driven</w:t>
      </w:r>
      <w:r>
        <w:rPr>
          <w:spacing w:val="-21"/>
        </w:rPr>
        <w:t> </w:t>
      </w:r>
      <w:r>
        <w:rPr>
          <w:spacing w:val="-4"/>
        </w:rPr>
        <w:t>Digital</w:t>
      </w:r>
      <w:r>
        <w:rPr>
          <w:spacing w:val="-22"/>
        </w:rPr>
        <w:t> </w:t>
      </w:r>
      <w:r>
        <w:rPr>
          <w:spacing w:val="-4"/>
        </w:rPr>
        <w:t>Marketing</w:t>
      </w:r>
      <w:r>
        <w:rPr>
          <w:spacing w:val="-20"/>
        </w:rPr>
        <w:t> </w:t>
      </w:r>
      <w:r>
        <w:rPr>
          <w:spacing w:val="-4"/>
        </w:rPr>
        <w:t>Executive</w:t>
      </w:r>
      <w:r>
        <w:rPr>
          <w:spacing w:val="-21"/>
        </w:rPr>
        <w:t> </w:t>
      </w:r>
      <w:r>
        <w:rPr>
          <w:spacing w:val="-4"/>
        </w:rPr>
        <w:t>with</w:t>
      </w:r>
      <w:r>
        <w:rPr>
          <w:spacing w:val="-22"/>
        </w:rPr>
        <w:t> </w:t>
      </w:r>
      <w:r>
        <w:rPr>
          <w:spacing w:val="-4"/>
        </w:rPr>
        <w:t>6+</w:t>
      </w:r>
      <w:r>
        <w:rPr>
          <w:spacing w:val="-22"/>
        </w:rPr>
        <w:t> </w:t>
      </w:r>
      <w:r>
        <w:rPr>
          <w:spacing w:val="-4"/>
        </w:rPr>
        <w:t>years</w:t>
      </w:r>
      <w:r>
        <w:rPr>
          <w:spacing w:val="-20"/>
        </w:rPr>
        <w:t> </w:t>
      </w:r>
      <w:r>
        <w:rPr>
          <w:spacing w:val="-4"/>
        </w:rPr>
        <w:t>of</w:t>
      </w:r>
      <w:r>
        <w:rPr>
          <w:spacing w:val="-22"/>
        </w:rPr>
        <w:t> </w:t>
      </w:r>
      <w:r>
        <w:rPr>
          <w:spacing w:val="-4"/>
        </w:rPr>
        <w:t>experience</w:t>
      </w:r>
      <w:r>
        <w:rPr>
          <w:spacing w:val="-21"/>
        </w:rPr>
        <w:t> </w:t>
      </w:r>
      <w:r>
        <w:rPr>
          <w:spacing w:val="-4"/>
        </w:rPr>
        <w:t>in</w:t>
      </w:r>
      <w:r>
        <w:rPr>
          <w:spacing w:val="-22"/>
        </w:rPr>
        <w:t> </w:t>
      </w:r>
      <w:r>
        <w:rPr>
          <w:spacing w:val="-4"/>
        </w:rPr>
        <w:t>crafting</w:t>
      </w:r>
      <w:r>
        <w:rPr>
          <w:spacing w:val="-22"/>
        </w:rPr>
        <w:t> </w:t>
      </w:r>
      <w:r>
        <w:rPr>
          <w:spacing w:val="-4"/>
        </w:rPr>
        <w:t>data- driven</w:t>
      </w:r>
      <w:r>
        <w:rPr>
          <w:spacing w:val="-23"/>
        </w:rPr>
        <w:t> </w:t>
      </w:r>
      <w:r>
        <w:rPr>
          <w:spacing w:val="-4"/>
        </w:rPr>
        <w:t>strategies</w:t>
      </w:r>
      <w:r>
        <w:rPr>
          <w:spacing w:val="-22"/>
        </w:rPr>
        <w:t> </w:t>
      </w:r>
      <w:r>
        <w:rPr>
          <w:spacing w:val="-4"/>
        </w:rPr>
        <w:t>to</w:t>
      </w:r>
      <w:r>
        <w:rPr>
          <w:spacing w:val="-21"/>
        </w:rPr>
        <w:t> </w:t>
      </w:r>
      <w:r>
        <w:rPr>
          <w:spacing w:val="-4"/>
        </w:rPr>
        <w:t>boost</w:t>
      </w:r>
      <w:r>
        <w:rPr>
          <w:spacing w:val="-25"/>
        </w:rPr>
        <w:t> </w:t>
      </w:r>
      <w:r>
        <w:rPr>
          <w:spacing w:val="-4"/>
        </w:rPr>
        <w:t>brand</w:t>
      </w:r>
      <w:r>
        <w:rPr>
          <w:spacing w:val="-24"/>
        </w:rPr>
        <w:t> </w:t>
      </w:r>
      <w:r>
        <w:rPr>
          <w:spacing w:val="-4"/>
        </w:rPr>
        <w:t>visibility,</w:t>
      </w:r>
      <w:r>
        <w:rPr>
          <w:spacing w:val="-22"/>
        </w:rPr>
        <w:t> </w:t>
      </w:r>
      <w:r>
        <w:rPr>
          <w:spacing w:val="-4"/>
        </w:rPr>
        <w:t>engagement,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4"/>
        </w:rPr>
        <w:t> </w:t>
      </w:r>
      <w:r>
        <w:rPr>
          <w:spacing w:val="-4"/>
        </w:rPr>
        <w:t>ROI.</w:t>
      </w:r>
      <w:r>
        <w:rPr>
          <w:spacing w:val="-23"/>
        </w:rPr>
        <w:t> </w:t>
      </w:r>
      <w:r>
        <w:rPr>
          <w:spacing w:val="-4"/>
        </w:rPr>
        <w:t>Proven</w:t>
      </w:r>
      <w:r>
        <w:rPr>
          <w:spacing w:val="-20"/>
        </w:rPr>
        <w:t> </w:t>
      </w:r>
      <w:r>
        <w:rPr>
          <w:spacing w:val="-4"/>
        </w:rPr>
        <w:t>track</w:t>
      </w:r>
      <w:r>
        <w:rPr>
          <w:spacing w:val="-23"/>
        </w:rPr>
        <w:t> </w:t>
      </w:r>
      <w:r>
        <w:rPr>
          <w:spacing w:val="-4"/>
        </w:rPr>
        <w:t>record</w:t>
      </w:r>
      <w:r>
        <w:rPr>
          <w:spacing w:val="-21"/>
        </w:rPr>
        <w:t> </w:t>
      </w:r>
      <w:r>
        <w:rPr>
          <w:spacing w:val="-4"/>
        </w:rPr>
        <w:t>in </w:t>
      </w:r>
      <w:r>
        <w:rPr/>
        <w:t>increasing</w:t>
      </w:r>
      <w:r>
        <w:rPr>
          <w:spacing w:val="-25"/>
        </w:rPr>
        <w:t> </w:t>
      </w:r>
      <w:r>
        <w:rPr/>
        <w:t>organic</w:t>
      </w:r>
      <w:r>
        <w:rPr>
          <w:spacing w:val="-24"/>
        </w:rPr>
        <w:t> </w:t>
      </w:r>
      <w:r>
        <w:rPr/>
        <w:t>traffic</w:t>
      </w:r>
      <w:r>
        <w:rPr>
          <w:spacing w:val="-25"/>
        </w:rPr>
        <w:t> </w:t>
      </w:r>
      <w:r>
        <w:rPr/>
        <w:t>by</w:t>
      </w:r>
      <w:r>
        <w:rPr>
          <w:spacing w:val="-23"/>
        </w:rPr>
        <w:t> </w:t>
      </w:r>
      <w:r>
        <w:rPr/>
        <w:t>50%+</w:t>
      </w:r>
      <w:r>
        <w:rPr>
          <w:spacing w:val="-23"/>
        </w:rPr>
        <w:t> </w:t>
      </w:r>
      <w:r>
        <w:rPr/>
        <w:t>through</w:t>
      </w:r>
      <w:r>
        <w:rPr>
          <w:spacing w:val="-22"/>
        </w:rPr>
        <w:t> </w:t>
      </w:r>
      <w:r>
        <w:rPr/>
        <w:t>SEO,</w:t>
      </w:r>
      <w:r>
        <w:rPr>
          <w:spacing w:val="-23"/>
        </w:rPr>
        <w:t> </w:t>
      </w:r>
      <w:r>
        <w:rPr/>
        <w:t>scaling</w:t>
      </w:r>
      <w:r>
        <w:rPr>
          <w:spacing w:val="-25"/>
        </w:rPr>
        <w:t> </w:t>
      </w:r>
      <w:r>
        <w:rPr/>
        <w:t>paid</w:t>
      </w:r>
      <w:r>
        <w:rPr>
          <w:spacing w:val="-25"/>
        </w:rPr>
        <w:t> </w:t>
      </w:r>
      <w:r>
        <w:rPr/>
        <w:t>campaign</w:t>
      </w:r>
      <w:r>
        <w:rPr>
          <w:spacing w:val="-23"/>
        </w:rPr>
        <w:t> </w:t>
      </w:r>
      <w:r>
        <w:rPr/>
        <w:t>efficiency</w:t>
      </w:r>
      <w:r>
        <w:rPr>
          <w:spacing w:val="-25"/>
        </w:rPr>
        <w:t> </w:t>
      </w:r>
      <w:r>
        <w:rPr/>
        <w:t>by 30%,</w:t>
      </w:r>
      <w:r>
        <w:rPr>
          <w:spacing w:val="-23"/>
        </w:rPr>
        <w:t> </w:t>
      </w:r>
      <w:r>
        <w:rPr/>
        <w:t>and</w:t>
      </w:r>
      <w:r>
        <w:rPr>
          <w:spacing w:val="-25"/>
        </w:rPr>
        <w:t> </w:t>
      </w:r>
      <w:r>
        <w:rPr/>
        <w:t>leading</w:t>
      </w:r>
      <w:r>
        <w:rPr>
          <w:spacing w:val="-23"/>
        </w:rPr>
        <w:t> </w:t>
      </w:r>
      <w:r>
        <w:rPr/>
        <w:t>cross-functional</w:t>
      </w:r>
      <w:r>
        <w:rPr>
          <w:spacing w:val="-25"/>
        </w:rPr>
        <w:t> </w:t>
      </w:r>
      <w:r>
        <w:rPr/>
        <w:t>teams</w:t>
      </w:r>
      <w:r>
        <w:rPr>
          <w:spacing w:val="-23"/>
        </w:rPr>
        <w:t> </w:t>
      </w:r>
      <w:r>
        <w:rPr/>
        <w:t>for</w:t>
      </w:r>
      <w:r>
        <w:rPr>
          <w:spacing w:val="-25"/>
        </w:rPr>
        <w:t> </w:t>
      </w:r>
      <w:r>
        <w:rPr/>
        <w:t>global</w:t>
      </w:r>
      <w:r>
        <w:rPr>
          <w:spacing w:val="-25"/>
        </w:rPr>
        <w:t> </w:t>
      </w:r>
      <w:r>
        <w:rPr/>
        <w:t>clients.</w:t>
      </w:r>
      <w:r>
        <w:rPr>
          <w:spacing w:val="-23"/>
        </w:rPr>
        <w:t> </w:t>
      </w:r>
      <w:r>
        <w:rPr/>
        <w:t>Expertise</w:t>
      </w:r>
      <w:r>
        <w:rPr>
          <w:spacing w:val="-24"/>
        </w:rPr>
        <w:t> </w:t>
      </w:r>
      <w:r>
        <w:rPr/>
        <w:t>in</w:t>
      </w:r>
      <w:r>
        <w:rPr>
          <w:spacing w:val="-24"/>
        </w:rPr>
        <w:t> </w:t>
      </w:r>
      <w:r>
        <w:rPr/>
        <w:t>omnichannel </w:t>
      </w:r>
      <w:r>
        <w:rPr>
          <w:spacing w:val="-4"/>
        </w:rPr>
        <w:t>marketing,</w:t>
      </w:r>
      <w:r>
        <w:rPr>
          <w:spacing w:val="-23"/>
        </w:rPr>
        <w:t> </w:t>
      </w:r>
      <w:r>
        <w:rPr>
          <w:spacing w:val="-4"/>
        </w:rPr>
        <w:t>analytics,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client</w:t>
      </w:r>
      <w:r>
        <w:rPr>
          <w:spacing w:val="-25"/>
        </w:rPr>
        <w:t> </w:t>
      </w:r>
      <w:r>
        <w:rPr>
          <w:spacing w:val="-4"/>
        </w:rPr>
        <w:t>relationship</w:t>
      </w:r>
      <w:r>
        <w:rPr>
          <w:spacing w:val="-25"/>
        </w:rPr>
        <w:t> </w:t>
      </w:r>
      <w:r>
        <w:rPr>
          <w:spacing w:val="-4"/>
        </w:rPr>
        <w:t>management.</w:t>
      </w:r>
      <w:r>
        <w:rPr>
          <w:spacing w:val="-24"/>
        </w:rPr>
        <w:t> </w:t>
      </w:r>
      <w:r>
        <w:rPr>
          <w:spacing w:val="-4"/>
        </w:rPr>
        <w:t>Fluent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6"/>
        </w:rPr>
        <w:t> </w:t>
      </w:r>
      <w:r>
        <w:rPr>
          <w:spacing w:val="-4"/>
        </w:rPr>
        <w:t>English,</w:t>
      </w:r>
      <w:r>
        <w:rPr>
          <w:spacing w:val="-24"/>
        </w:rPr>
        <w:t> </w:t>
      </w:r>
      <w:r>
        <w:rPr>
          <w:spacing w:val="-4"/>
        </w:rPr>
        <w:t>Hindi,</w:t>
      </w:r>
      <w:r>
        <w:rPr>
          <w:spacing w:val="-23"/>
        </w:rPr>
        <w:t> </w:t>
      </w:r>
      <w:r>
        <w:rPr>
          <w:spacing w:val="-4"/>
        </w:rPr>
        <w:t>and Urdu.</w:t>
      </w:r>
    </w:p>
    <w:p>
      <w:pPr>
        <w:pStyle w:val="BodyText"/>
        <w:spacing w:before="128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914400</wp:posOffset>
                </wp:positionH>
                <wp:positionV relativeFrom="paragraph">
                  <wp:posOffset>244125</wp:posOffset>
                </wp:positionV>
                <wp:extent cx="5731510" cy="889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73151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8890">
                              <a:moveTo>
                                <a:pt x="573150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5731509" y="8890"/>
                              </a:lnTo>
                              <a:lnTo>
                                <a:pt x="5731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19.22249pt;width:451.3pt;height:.70001pt;mso-position-horizontal-relative:page;mso-position-vertical-relative:paragraph;z-index:-15728128;mso-wrap-distance-left:0;mso-wrap-distance-right:0" id="docshape2" filled="true" fillcolor="#40404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00"/>
          <w:spacing w:val="-9"/>
          <w:highlight w:val="yellow"/>
        </w:rPr>
        <w:t>Key</w:t>
      </w:r>
      <w:r>
        <w:rPr>
          <w:color w:val="000000"/>
          <w:spacing w:val="-22"/>
          <w:highlight w:val="yellow"/>
        </w:rPr>
        <w:t> </w:t>
      </w:r>
      <w:r>
        <w:rPr>
          <w:color w:val="000000"/>
          <w:spacing w:val="-2"/>
          <w:highlight w:val="yellow"/>
        </w:rPr>
        <w:t>Achievements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0" w:after="0"/>
        <w:ind w:left="743" w:right="0" w:hanging="360"/>
        <w:jc w:val="left"/>
        <w:rPr>
          <w:sz w:val="24"/>
        </w:rPr>
      </w:pPr>
      <w:r>
        <w:rPr>
          <w:spacing w:val="-4"/>
          <w:sz w:val="24"/>
        </w:rPr>
        <w:t>Increased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organic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traffic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by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60%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for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MAT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Living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USA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through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SEO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optimization.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221" w:after="0"/>
        <w:ind w:left="743" w:right="990" w:hanging="360"/>
        <w:jc w:val="left"/>
        <w:rPr>
          <w:sz w:val="24"/>
        </w:rPr>
      </w:pPr>
      <w:r>
        <w:rPr>
          <w:sz w:val="24"/>
        </w:rPr>
        <w:t>Reduced</w:t>
      </w:r>
      <w:r>
        <w:rPr>
          <w:spacing w:val="-23"/>
          <w:sz w:val="24"/>
        </w:rPr>
        <w:t> </w:t>
      </w:r>
      <w:r>
        <w:rPr>
          <w:sz w:val="24"/>
        </w:rPr>
        <w:t>customer</w:t>
      </w:r>
      <w:r>
        <w:rPr>
          <w:spacing w:val="-23"/>
          <w:sz w:val="24"/>
        </w:rPr>
        <w:t> </w:t>
      </w:r>
      <w:r>
        <w:rPr>
          <w:sz w:val="24"/>
        </w:rPr>
        <w:t>acquisition</w:t>
      </w:r>
      <w:r>
        <w:rPr>
          <w:spacing w:val="-23"/>
          <w:sz w:val="24"/>
        </w:rPr>
        <w:t> </w:t>
      </w:r>
      <w:r>
        <w:rPr>
          <w:sz w:val="24"/>
        </w:rPr>
        <w:t>cost</w:t>
      </w:r>
      <w:r>
        <w:rPr>
          <w:spacing w:val="-24"/>
          <w:sz w:val="24"/>
        </w:rPr>
        <w:t> </w:t>
      </w:r>
      <w:r>
        <w:rPr>
          <w:sz w:val="24"/>
        </w:rPr>
        <w:t>(CAC)</w:t>
      </w:r>
      <w:r>
        <w:rPr>
          <w:spacing w:val="-23"/>
          <w:sz w:val="24"/>
        </w:rPr>
        <w:t> </w:t>
      </w:r>
      <w:r>
        <w:rPr>
          <w:sz w:val="24"/>
        </w:rPr>
        <w:t>by</w:t>
      </w:r>
      <w:r>
        <w:rPr>
          <w:spacing w:val="-23"/>
          <w:sz w:val="24"/>
        </w:rPr>
        <w:t> </w:t>
      </w:r>
      <w:r>
        <w:rPr>
          <w:sz w:val="24"/>
        </w:rPr>
        <w:t>25%</w:t>
      </w:r>
      <w:r>
        <w:rPr>
          <w:spacing w:val="-21"/>
          <w:sz w:val="24"/>
        </w:rPr>
        <w:t> </w:t>
      </w:r>
      <w:r>
        <w:rPr>
          <w:sz w:val="24"/>
        </w:rPr>
        <w:t>via</w:t>
      </w:r>
      <w:r>
        <w:rPr>
          <w:spacing w:val="-23"/>
          <w:sz w:val="24"/>
        </w:rPr>
        <w:t> </w:t>
      </w:r>
      <w:r>
        <w:rPr>
          <w:sz w:val="24"/>
        </w:rPr>
        <w:t>Google</w:t>
      </w:r>
      <w:r>
        <w:rPr>
          <w:spacing w:val="-22"/>
          <w:sz w:val="24"/>
        </w:rPr>
        <w:t> </w:t>
      </w:r>
      <w:r>
        <w:rPr>
          <w:sz w:val="24"/>
        </w:rPr>
        <w:t>Ads</w:t>
      </w:r>
      <w:r>
        <w:rPr>
          <w:spacing w:val="-21"/>
          <w:sz w:val="24"/>
        </w:rPr>
        <w:t> </w:t>
      </w:r>
      <w:r>
        <w:rPr>
          <w:sz w:val="24"/>
        </w:rPr>
        <w:t>campaign </w:t>
      </w:r>
      <w:r>
        <w:rPr>
          <w:spacing w:val="-2"/>
          <w:sz w:val="24"/>
        </w:rPr>
        <w:t>restructuring.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164" w:after="0"/>
        <w:ind w:left="743" w:right="974" w:hanging="360"/>
        <w:jc w:val="left"/>
        <w:rPr>
          <w:sz w:val="24"/>
        </w:rPr>
      </w:pPr>
      <w:r>
        <w:rPr>
          <w:spacing w:val="-2"/>
          <w:sz w:val="24"/>
        </w:rPr>
        <w:t>Grew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social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media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engagement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by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40%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for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Signature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Smile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Digital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Solutions through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targeted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content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strategies.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160" w:after="0"/>
        <w:ind w:left="743" w:right="841" w:hanging="360"/>
        <w:jc w:val="left"/>
        <w:rPr>
          <w:sz w:val="24"/>
        </w:rPr>
      </w:pPr>
      <w:r>
        <w:rPr>
          <w:spacing w:val="-2"/>
          <w:sz w:val="24"/>
        </w:rPr>
        <w:t>Launched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6+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successful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client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projects,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driving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an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average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of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20%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2022-2023 </w:t>
      </w:r>
      <w:r>
        <w:rPr>
          <w:sz w:val="24"/>
        </w:rPr>
        <w:t>revenue</w:t>
      </w:r>
      <w:r>
        <w:rPr>
          <w:spacing w:val="-14"/>
          <w:sz w:val="24"/>
        </w:rPr>
        <w:t> </w:t>
      </w:r>
      <w:r>
        <w:rPr>
          <w:sz w:val="24"/>
        </w:rPr>
        <w:t>growth.</w:t>
      </w:r>
    </w:p>
    <w:p>
      <w:pPr>
        <w:pStyle w:val="BodyText"/>
        <w:spacing w:before="133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914400</wp:posOffset>
                </wp:positionH>
                <wp:positionV relativeFrom="paragraph">
                  <wp:posOffset>247601</wp:posOffset>
                </wp:positionV>
                <wp:extent cx="5731510" cy="889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73151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8890">
                              <a:moveTo>
                                <a:pt x="573150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5731509" y="8890"/>
                              </a:lnTo>
                              <a:lnTo>
                                <a:pt x="5731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19.49618pt;width:451.3pt;height:.70007pt;mso-position-horizontal-relative:page;mso-position-vertical-relative:paragraph;z-index:-15727616;mso-wrap-distance-left:0;mso-wrap-distance-right:0" id="docshape3" filled="true" fillcolor="#40404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00"/>
          <w:spacing w:val="-5"/>
          <w:highlight w:val="yellow"/>
        </w:rPr>
        <w:t>Work</w:t>
      </w:r>
      <w:r>
        <w:rPr>
          <w:color w:val="000000"/>
          <w:spacing w:val="-20"/>
          <w:highlight w:val="yellow"/>
        </w:rPr>
        <w:t> </w:t>
      </w:r>
      <w:r>
        <w:rPr>
          <w:color w:val="000000"/>
          <w:spacing w:val="-2"/>
          <w:highlight w:val="yellow"/>
        </w:rPr>
        <w:t>Experience</w:t>
      </w:r>
    </w:p>
    <w:p>
      <w:pPr>
        <w:spacing w:before="221"/>
        <w:ind w:left="23" w:right="0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Sr.</w:t>
      </w:r>
      <w:r>
        <w:rPr>
          <w:b/>
          <w:spacing w:val="-25"/>
          <w:sz w:val="24"/>
        </w:rPr>
        <w:t> </w:t>
      </w:r>
      <w:r>
        <w:rPr>
          <w:b/>
          <w:spacing w:val="-4"/>
          <w:sz w:val="24"/>
        </w:rPr>
        <w:t>Digital</w:t>
      </w:r>
      <w:r>
        <w:rPr>
          <w:b/>
          <w:spacing w:val="-23"/>
          <w:sz w:val="24"/>
        </w:rPr>
        <w:t> </w:t>
      </w:r>
      <w:r>
        <w:rPr>
          <w:b/>
          <w:spacing w:val="-4"/>
          <w:sz w:val="24"/>
        </w:rPr>
        <w:t>Marketing</w:t>
      </w:r>
      <w:r>
        <w:rPr>
          <w:b/>
          <w:spacing w:val="-24"/>
          <w:sz w:val="24"/>
        </w:rPr>
        <w:t> </w:t>
      </w:r>
      <w:r>
        <w:rPr>
          <w:b/>
          <w:spacing w:val="-4"/>
          <w:sz w:val="24"/>
        </w:rPr>
        <w:t>Executive</w:t>
      </w:r>
    </w:p>
    <w:p>
      <w:pPr>
        <w:spacing w:before="62"/>
        <w:ind w:left="23" w:right="0" w:firstLine="0"/>
        <w:jc w:val="left"/>
        <w:rPr>
          <w:sz w:val="24"/>
        </w:rPr>
      </w:pPr>
      <w:r>
        <w:rPr>
          <w:b/>
          <w:w w:val="95"/>
          <w:sz w:val="24"/>
        </w:rPr>
        <w:t>Crest</w:t>
      </w:r>
      <w:r>
        <w:rPr>
          <w:b/>
          <w:spacing w:val="-9"/>
          <w:w w:val="95"/>
          <w:sz w:val="24"/>
        </w:rPr>
        <w:t> </w:t>
      </w:r>
      <w:r>
        <w:rPr>
          <w:b/>
          <w:w w:val="95"/>
          <w:sz w:val="24"/>
        </w:rPr>
        <w:t>Group</w:t>
      </w:r>
      <w:r>
        <w:rPr>
          <w:b/>
          <w:spacing w:val="-10"/>
          <w:w w:val="95"/>
          <w:sz w:val="24"/>
        </w:rPr>
        <w:t> </w:t>
      </w:r>
      <w:r>
        <w:rPr>
          <w:b/>
          <w:w w:val="95"/>
          <w:sz w:val="24"/>
        </w:rPr>
        <w:t>(Parent</w:t>
      </w:r>
      <w:r>
        <w:rPr>
          <w:b/>
          <w:spacing w:val="-8"/>
          <w:w w:val="95"/>
          <w:sz w:val="24"/>
        </w:rPr>
        <w:t> </w:t>
      </w:r>
      <w:r>
        <w:rPr>
          <w:b/>
          <w:w w:val="95"/>
          <w:sz w:val="24"/>
        </w:rPr>
        <w:t>Company)</w:t>
      </w:r>
      <w:r>
        <w:rPr>
          <w:b/>
          <w:spacing w:val="-9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6"/>
          <w:w w:val="90"/>
          <w:sz w:val="24"/>
        </w:rPr>
        <w:t> </w:t>
      </w:r>
      <w:r>
        <w:rPr>
          <w:w w:val="95"/>
          <w:sz w:val="24"/>
        </w:rPr>
        <w:t>Aug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2022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–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Present</w:t>
      </w:r>
      <w:r>
        <w:rPr>
          <w:spacing w:val="-11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6"/>
          <w:w w:val="90"/>
          <w:sz w:val="24"/>
        </w:rPr>
        <w:t> </w:t>
      </w:r>
      <w:r>
        <w:rPr>
          <w:w w:val="95"/>
          <w:sz w:val="24"/>
        </w:rPr>
        <w:t>Ahmedabad,</w:t>
      </w:r>
      <w:r>
        <w:rPr>
          <w:spacing w:val="-10"/>
          <w:w w:val="95"/>
          <w:sz w:val="24"/>
        </w:rPr>
        <w:t> </w:t>
      </w:r>
      <w:r>
        <w:rPr>
          <w:spacing w:val="-2"/>
          <w:w w:val="95"/>
          <w:sz w:val="24"/>
        </w:rPr>
        <w:t>India</w:t>
      </w:r>
    </w:p>
    <w:p>
      <w:pPr>
        <w:spacing w:line="295" w:lineRule="auto" w:before="60"/>
        <w:ind w:left="23" w:right="533" w:firstLine="0"/>
        <w:jc w:val="left"/>
        <w:rPr>
          <w:i/>
          <w:sz w:val="24"/>
        </w:rPr>
      </w:pPr>
      <w:r>
        <w:rPr>
          <w:i/>
          <w:spacing w:val="-6"/>
          <w:sz w:val="24"/>
        </w:rPr>
        <w:t>Leading</w:t>
      </w:r>
      <w:r>
        <w:rPr>
          <w:i/>
          <w:spacing w:val="-17"/>
          <w:sz w:val="24"/>
        </w:rPr>
        <w:t> </w:t>
      </w:r>
      <w:r>
        <w:rPr>
          <w:i/>
          <w:spacing w:val="-6"/>
          <w:sz w:val="24"/>
        </w:rPr>
        <w:t>cross-industry</w:t>
      </w:r>
      <w:r>
        <w:rPr>
          <w:i/>
          <w:spacing w:val="-14"/>
          <w:sz w:val="24"/>
        </w:rPr>
        <w:t> </w:t>
      </w:r>
      <w:r>
        <w:rPr>
          <w:i/>
          <w:spacing w:val="-6"/>
          <w:sz w:val="24"/>
        </w:rPr>
        <w:t>digital</w:t>
      </w:r>
      <w:r>
        <w:rPr>
          <w:i/>
          <w:spacing w:val="-17"/>
          <w:sz w:val="24"/>
        </w:rPr>
        <w:t> </w:t>
      </w:r>
      <w:r>
        <w:rPr>
          <w:i/>
          <w:spacing w:val="-6"/>
          <w:sz w:val="24"/>
        </w:rPr>
        <w:t>strategies</w:t>
      </w:r>
      <w:r>
        <w:rPr>
          <w:i/>
          <w:spacing w:val="-14"/>
          <w:sz w:val="24"/>
        </w:rPr>
        <w:t> </w:t>
      </w:r>
      <w:r>
        <w:rPr>
          <w:i/>
          <w:spacing w:val="-6"/>
          <w:sz w:val="24"/>
        </w:rPr>
        <w:t>for</w:t>
      </w:r>
      <w:r>
        <w:rPr>
          <w:i/>
          <w:spacing w:val="-17"/>
          <w:sz w:val="24"/>
        </w:rPr>
        <w:t> </w:t>
      </w:r>
      <w:r>
        <w:rPr>
          <w:i/>
          <w:spacing w:val="-6"/>
          <w:sz w:val="24"/>
        </w:rPr>
        <w:t>subsidiaries</w:t>
      </w:r>
      <w:r>
        <w:rPr>
          <w:i/>
          <w:spacing w:val="-14"/>
          <w:sz w:val="24"/>
        </w:rPr>
        <w:t> </w:t>
      </w:r>
      <w:r>
        <w:rPr>
          <w:i/>
          <w:spacing w:val="-6"/>
          <w:sz w:val="24"/>
        </w:rPr>
        <w:t>in</w:t>
      </w:r>
      <w:r>
        <w:rPr>
          <w:i/>
          <w:spacing w:val="-17"/>
          <w:sz w:val="24"/>
        </w:rPr>
        <w:t> </w:t>
      </w:r>
      <w:r>
        <w:rPr>
          <w:i/>
          <w:spacing w:val="-6"/>
          <w:sz w:val="24"/>
        </w:rPr>
        <w:t>chemical,</w:t>
      </w:r>
      <w:r>
        <w:rPr>
          <w:i/>
          <w:spacing w:val="-13"/>
          <w:sz w:val="24"/>
        </w:rPr>
        <w:t> </w:t>
      </w:r>
      <w:r>
        <w:rPr>
          <w:i/>
          <w:spacing w:val="-6"/>
          <w:sz w:val="24"/>
        </w:rPr>
        <w:t>FMCG,</w:t>
      </w:r>
      <w:r>
        <w:rPr>
          <w:i/>
          <w:spacing w:val="-15"/>
          <w:sz w:val="24"/>
        </w:rPr>
        <w:t> </w:t>
      </w:r>
      <w:r>
        <w:rPr>
          <w:i/>
          <w:spacing w:val="-6"/>
          <w:sz w:val="24"/>
        </w:rPr>
        <w:t>and</w:t>
      </w:r>
      <w:r>
        <w:rPr>
          <w:i/>
          <w:spacing w:val="-17"/>
          <w:sz w:val="24"/>
        </w:rPr>
        <w:t> </w:t>
      </w:r>
      <w:r>
        <w:rPr>
          <w:i/>
          <w:spacing w:val="-6"/>
          <w:sz w:val="24"/>
        </w:rPr>
        <w:t>IT </w:t>
      </w:r>
      <w:r>
        <w:rPr>
          <w:i/>
          <w:spacing w:val="-2"/>
          <w:sz w:val="24"/>
        </w:rPr>
        <w:t>sectors:</w:t>
      </w:r>
    </w:p>
    <w:p>
      <w:pPr>
        <w:pStyle w:val="Heading1"/>
        <w:spacing w:before="155"/>
      </w:pPr>
      <w:r>
        <w:rPr/>
        <w:t>Crest</w:t>
      </w:r>
      <w:r>
        <w:rPr>
          <w:spacing w:val="-21"/>
        </w:rPr>
        <w:t> </w:t>
      </w:r>
      <w:r>
        <w:rPr/>
        <w:t>Speciality</w:t>
      </w:r>
      <w:r>
        <w:rPr>
          <w:spacing w:val="-23"/>
        </w:rPr>
        <w:t> </w:t>
      </w:r>
      <w:r>
        <w:rPr/>
        <w:t>Resins</w:t>
      </w:r>
      <w:r>
        <w:rPr>
          <w:spacing w:val="-21"/>
        </w:rPr>
        <w:t> </w:t>
      </w:r>
      <w:r>
        <w:rPr/>
        <w:t>(Chemical</w:t>
      </w:r>
      <w:r>
        <w:rPr>
          <w:spacing w:val="-21"/>
        </w:rPr>
        <w:t> </w:t>
      </w:r>
      <w:r>
        <w:rPr>
          <w:spacing w:val="-2"/>
        </w:rPr>
        <w:t>Division)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220" w:after="0"/>
        <w:ind w:left="743" w:right="1039" w:hanging="360"/>
        <w:jc w:val="left"/>
        <w:rPr>
          <w:sz w:val="24"/>
        </w:rPr>
      </w:pPr>
      <w:r>
        <w:rPr>
          <w:sz w:val="24"/>
        </w:rPr>
        <w:t>Boosted</w:t>
      </w:r>
      <w:r>
        <w:rPr>
          <w:spacing w:val="-14"/>
          <w:sz w:val="24"/>
        </w:rPr>
        <w:t> </w:t>
      </w:r>
      <w:r>
        <w:rPr>
          <w:sz w:val="24"/>
        </w:rPr>
        <w:t>organic</w:t>
      </w:r>
      <w:r>
        <w:rPr>
          <w:spacing w:val="-14"/>
          <w:sz w:val="24"/>
        </w:rPr>
        <w:t> </w:t>
      </w:r>
      <w:r>
        <w:rPr>
          <w:sz w:val="24"/>
        </w:rPr>
        <w:t>traffic</w:t>
      </w:r>
      <w:r>
        <w:rPr>
          <w:spacing w:val="-13"/>
          <w:sz w:val="24"/>
        </w:rPr>
        <w:t> </w:t>
      </w:r>
      <w:r>
        <w:rPr>
          <w:sz w:val="24"/>
        </w:rPr>
        <w:t>by</w:t>
      </w:r>
      <w:r>
        <w:rPr>
          <w:spacing w:val="-14"/>
          <w:sz w:val="24"/>
        </w:rPr>
        <w:t> </w:t>
      </w:r>
      <w:r>
        <w:rPr>
          <w:sz w:val="24"/>
        </w:rPr>
        <w:t>20%</w:t>
      </w:r>
      <w:r>
        <w:rPr>
          <w:spacing w:val="-13"/>
          <w:sz w:val="24"/>
        </w:rPr>
        <w:t> </w:t>
      </w:r>
      <w:r>
        <w:rPr>
          <w:sz w:val="24"/>
        </w:rPr>
        <w:t>2024-2025</w:t>
      </w:r>
      <w:r>
        <w:rPr>
          <w:spacing w:val="-14"/>
          <w:sz w:val="24"/>
        </w:rPr>
        <w:t> </w:t>
      </w:r>
      <w:r>
        <w:rPr>
          <w:sz w:val="24"/>
        </w:rPr>
        <w:t>via</w:t>
      </w:r>
      <w:r>
        <w:rPr>
          <w:spacing w:val="-14"/>
          <w:sz w:val="24"/>
        </w:rPr>
        <w:t> </w:t>
      </w:r>
      <w:r>
        <w:rPr>
          <w:sz w:val="24"/>
        </w:rPr>
        <w:t>technical</w:t>
      </w:r>
      <w:r>
        <w:rPr>
          <w:spacing w:val="-14"/>
          <w:sz w:val="24"/>
        </w:rPr>
        <w:t> </w:t>
      </w:r>
      <w:r>
        <w:rPr>
          <w:sz w:val="24"/>
        </w:rPr>
        <w:t>SEO</w:t>
      </w:r>
      <w:r>
        <w:rPr>
          <w:spacing w:val="-14"/>
          <w:sz w:val="24"/>
        </w:rPr>
        <w:t> </w:t>
      </w:r>
      <w:r>
        <w:rPr>
          <w:sz w:val="24"/>
        </w:rPr>
        <w:t>audits</w:t>
      </w:r>
      <w:r>
        <w:rPr>
          <w:spacing w:val="-12"/>
          <w:sz w:val="24"/>
        </w:rPr>
        <w:t> </w:t>
      </w:r>
      <w:r>
        <w:rPr>
          <w:sz w:val="24"/>
        </w:rPr>
        <w:t>and </w:t>
      </w:r>
      <w:r>
        <w:rPr>
          <w:spacing w:val="-6"/>
          <w:sz w:val="24"/>
        </w:rPr>
        <w:t>multilingual</w:t>
      </w:r>
      <w:r>
        <w:rPr>
          <w:spacing w:val="-7"/>
          <w:sz w:val="24"/>
        </w:rPr>
        <w:t> </w:t>
      </w:r>
      <w:r>
        <w:rPr>
          <w:spacing w:val="-6"/>
          <w:sz w:val="24"/>
        </w:rPr>
        <w:t>campaigns (English/Arabic)</w:t>
      </w:r>
      <w:r>
        <w:rPr>
          <w:spacing w:val="-7"/>
          <w:sz w:val="24"/>
        </w:rPr>
        <w:t> </w:t>
      </w:r>
      <w:r>
        <w:rPr>
          <w:spacing w:val="-6"/>
          <w:sz w:val="24"/>
        </w:rPr>
        <w:t>targeting</w:t>
      </w:r>
      <w:r>
        <w:rPr>
          <w:spacing w:val="-7"/>
          <w:sz w:val="24"/>
        </w:rPr>
        <w:t> </w:t>
      </w:r>
      <w:r>
        <w:rPr>
          <w:spacing w:val="-6"/>
          <w:sz w:val="24"/>
        </w:rPr>
        <w:t>Middle Eastern/European </w:t>
      </w:r>
      <w:r>
        <w:rPr>
          <w:sz w:val="24"/>
        </w:rPr>
        <w:t>industrial</w:t>
      </w:r>
      <w:r>
        <w:rPr>
          <w:spacing w:val="-12"/>
          <w:sz w:val="24"/>
        </w:rPr>
        <w:t> </w:t>
      </w:r>
      <w:r>
        <w:rPr>
          <w:sz w:val="24"/>
        </w:rPr>
        <w:t>clients.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165" w:after="0"/>
        <w:ind w:left="743" w:right="1305" w:hanging="360"/>
        <w:jc w:val="left"/>
        <w:rPr>
          <w:sz w:val="24"/>
        </w:rPr>
      </w:pPr>
      <w:r>
        <w:rPr>
          <w:spacing w:val="-4"/>
          <w:sz w:val="24"/>
        </w:rPr>
        <w:t>Collaborated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with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RCD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to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publish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12+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whitepapers,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ranking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for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50+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niche </w:t>
      </w:r>
      <w:r>
        <w:rPr>
          <w:spacing w:val="-2"/>
          <w:sz w:val="24"/>
        </w:rPr>
        <w:t>keywords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(“epoxy</w:t>
      </w:r>
      <w:r>
        <w:rPr>
          <w:spacing w:val="-17"/>
          <w:sz w:val="24"/>
        </w:rPr>
        <w:t> </w:t>
      </w:r>
      <w:r>
        <w:rPr>
          <w:spacing w:val="-2"/>
          <w:sz w:val="24"/>
        </w:rPr>
        <w:t>resins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for</w:t>
      </w:r>
      <w:r>
        <w:rPr>
          <w:spacing w:val="-18"/>
          <w:sz w:val="24"/>
        </w:rPr>
        <w:t> </w:t>
      </w:r>
      <w:r>
        <w:rPr>
          <w:spacing w:val="-2"/>
          <w:sz w:val="24"/>
        </w:rPr>
        <w:t>automotive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composites”).</w:t>
      </w:r>
    </w:p>
    <w:p>
      <w:pPr>
        <w:pStyle w:val="ListParagraph"/>
        <w:spacing w:after="0" w:line="292" w:lineRule="auto"/>
        <w:jc w:val="left"/>
        <w:rPr>
          <w:sz w:val="24"/>
        </w:rPr>
        <w:sectPr>
          <w:type w:val="continuous"/>
          <w:pgSz w:w="11910" w:h="16840"/>
          <w:pgMar w:top="640" w:bottom="280" w:left="1417" w:right="992"/>
        </w:sectPr>
      </w:pP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82" w:after="0"/>
        <w:ind w:left="743" w:right="1315" w:hanging="360"/>
        <w:jc w:val="left"/>
        <w:rPr>
          <w:sz w:val="24"/>
        </w:rPr>
      </w:pPr>
      <w:r>
        <w:rPr>
          <w:spacing w:val="-2"/>
          <w:sz w:val="24"/>
        </w:rPr>
        <w:t>Reduced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cost-per-lead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by</w:t>
      </w:r>
      <w:r>
        <w:rPr>
          <w:spacing w:val="-22"/>
          <w:sz w:val="24"/>
        </w:rPr>
        <w:t> </w:t>
      </w:r>
      <w:r>
        <w:rPr>
          <w:b/>
          <w:spacing w:val="-2"/>
          <w:sz w:val="24"/>
        </w:rPr>
        <w:t>10%</w:t>
      </w:r>
      <w:r>
        <w:rPr>
          <w:b/>
          <w:spacing w:val="-21"/>
          <w:sz w:val="24"/>
        </w:rPr>
        <w:t> </w:t>
      </w:r>
      <w:r>
        <w:rPr>
          <w:spacing w:val="-2"/>
          <w:sz w:val="24"/>
        </w:rPr>
        <w:t>through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LinkedIn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Ads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Google</w:t>
      </w:r>
      <w:r>
        <w:rPr>
          <w:spacing w:val="-20"/>
          <w:sz w:val="24"/>
        </w:rPr>
        <w:t> </w:t>
      </w:r>
      <w:r>
        <w:rPr>
          <w:spacing w:val="-2"/>
          <w:sz w:val="24"/>
        </w:rPr>
        <w:t>Display </w:t>
      </w:r>
      <w:r>
        <w:rPr>
          <w:sz w:val="24"/>
        </w:rPr>
        <w:t>Network</w:t>
      </w:r>
      <w:r>
        <w:rPr>
          <w:spacing w:val="-18"/>
          <w:sz w:val="24"/>
        </w:rPr>
        <w:t> </w:t>
      </w:r>
      <w:r>
        <w:rPr>
          <w:sz w:val="24"/>
        </w:rPr>
        <w:t>retargeting.</w:t>
      </w:r>
    </w:p>
    <w:p>
      <w:pPr>
        <w:pStyle w:val="Heading1"/>
        <w:spacing w:before="158"/>
      </w:pPr>
      <w:r>
        <w:rPr/>
        <w:t>Longbow</w:t>
      </w:r>
      <w:r>
        <w:rPr>
          <w:spacing w:val="-24"/>
        </w:rPr>
        <w:t> </w:t>
      </w:r>
      <w:r>
        <w:rPr/>
        <w:t>Food</w:t>
      </w:r>
      <w:r>
        <w:rPr>
          <w:spacing w:val="-21"/>
        </w:rPr>
        <w:t> </w:t>
      </w:r>
      <w:r>
        <w:rPr/>
        <w:t>s</w:t>
      </w:r>
      <w:r>
        <w:rPr>
          <w:spacing w:val="-21"/>
        </w:rPr>
        <w:t> </w:t>
      </w:r>
      <w:r>
        <w:rPr/>
        <w:t>Beverages</w:t>
      </w:r>
      <w:r>
        <w:rPr>
          <w:spacing w:val="-22"/>
        </w:rPr>
        <w:t> </w:t>
      </w:r>
      <w:r>
        <w:rPr/>
        <w:t>(FMCG</w:t>
      </w:r>
      <w:r>
        <w:rPr>
          <w:spacing w:val="-22"/>
        </w:rPr>
        <w:t> </w:t>
      </w:r>
      <w:r>
        <w:rPr>
          <w:spacing w:val="-2"/>
        </w:rPr>
        <w:t>Division)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223" w:after="0"/>
        <w:ind w:left="743" w:right="458" w:hanging="360"/>
        <w:jc w:val="left"/>
        <w:rPr>
          <w:sz w:val="24"/>
        </w:rPr>
      </w:pPr>
      <w:r>
        <w:rPr>
          <w:spacing w:val="-2"/>
          <w:sz w:val="24"/>
        </w:rPr>
        <w:t>Drove</w:t>
      </w:r>
      <w:r>
        <w:rPr>
          <w:spacing w:val="-26"/>
          <w:sz w:val="24"/>
        </w:rPr>
        <w:t> </w:t>
      </w:r>
      <w:r>
        <w:rPr>
          <w:spacing w:val="-2"/>
          <w:sz w:val="24"/>
        </w:rPr>
        <w:t>10%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engagement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growth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on</w:t>
      </w:r>
      <w:r>
        <w:rPr>
          <w:spacing w:val="-26"/>
          <w:sz w:val="24"/>
        </w:rPr>
        <w:t> </w:t>
      </w:r>
      <w:r>
        <w:rPr>
          <w:spacing w:val="-2"/>
          <w:sz w:val="24"/>
        </w:rPr>
        <w:t>Instagram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through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Reels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micro-influencer </w:t>
      </w:r>
      <w:r>
        <w:rPr>
          <w:sz w:val="24"/>
        </w:rPr>
        <w:t>partnerships,</w:t>
      </w:r>
      <w:r>
        <w:rPr>
          <w:spacing w:val="-10"/>
          <w:sz w:val="24"/>
        </w:rPr>
        <w:t> </w:t>
      </w:r>
      <w:r>
        <w:rPr>
          <w:sz w:val="24"/>
        </w:rPr>
        <w:t>increasing</w:t>
      </w:r>
      <w:r>
        <w:rPr>
          <w:spacing w:val="-13"/>
          <w:sz w:val="24"/>
        </w:rPr>
        <w:t> </w:t>
      </w:r>
      <w:r>
        <w:rPr>
          <w:sz w:val="24"/>
        </w:rPr>
        <w:t>e-commerce</w:t>
      </w:r>
      <w:r>
        <w:rPr>
          <w:spacing w:val="-11"/>
          <w:sz w:val="24"/>
        </w:rPr>
        <w:t> </w:t>
      </w:r>
      <w:r>
        <w:rPr>
          <w:sz w:val="24"/>
        </w:rPr>
        <w:t>revenue</w:t>
      </w:r>
      <w:r>
        <w:rPr>
          <w:spacing w:val="-8"/>
          <w:sz w:val="24"/>
        </w:rPr>
        <w:t> </w:t>
      </w:r>
      <w:r>
        <w:rPr>
          <w:sz w:val="24"/>
        </w:rPr>
        <w:t>by</w:t>
      </w:r>
      <w:r>
        <w:rPr>
          <w:spacing w:val="-11"/>
          <w:sz w:val="24"/>
        </w:rPr>
        <w:t> </w:t>
      </w:r>
      <w:r>
        <w:rPr>
          <w:sz w:val="24"/>
        </w:rPr>
        <w:t>5%.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163" w:after="0"/>
        <w:ind w:left="743" w:right="962" w:hanging="360"/>
        <w:jc w:val="left"/>
        <w:rPr>
          <w:sz w:val="24"/>
        </w:rPr>
      </w:pPr>
      <w:r>
        <w:rPr>
          <w:spacing w:val="-4"/>
          <w:sz w:val="24"/>
        </w:rPr>
        <w:t>Optimized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30k/month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Meta</w:t>
      </w:r>
      <w:r>
        <w:rPr>
          <w:spacing w:val="-21"/>
          <w:sz w:val="24"/>
        </w:rPr>
        <w:t> </w:t>
      </w:r>
      <w:r>
        <w:rPr>
          <w:spacing w:val="-4"/>
          <w:sz w:val="24"/>
        </w:rPr>
        <w:t>Ads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budgets,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achieving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.70x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ROAS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with</w:t>
      </w:r>
      <w:r>
        <w:rPr>
          <w:spacing w:val="-21"/>
          <w:sz w:val="24"/>
        </w:rPr>
        <w:t> </w:t>
      </w:r>
      <w:r>
        <w:rPr>
          <w:spacing w:val="-4"/>
          <w:sz w:val="24"/>
        </w:rPr>
        <w:t>dynamic </w:t>
      </w:r>
      <w:r>
        <w:rPr>
          <w:sz w:val="24"/>
        </w:rPr>
        <w:t>creatives</w:t>
      </w:r>
      <w:r>
        <w:rPr>
          <w:spacing w:val="-9"/>
          <w:sz w:val="24"/>
        </w:rPr>
        <w:t> </w:t>
      </w:r>
      <w:r>
        <w:rPr>
          <w:sz w:val="24"/>
        </w:rPr>
        <w:t>and</w:t>
      </w:r>
      <w:r>
        <w:rPr>
          <w:spacing w:val="-8"/>
          <w:sz w:val="24"/>
        </w:rPr>
        <w:t> </w:t>
      </w:r>
      <w:r>
        <w:rPr>
          <w:sz w:val="24"/>
        </w:rPr>
        <w:t>audience</w:t>
      </w:r>
      <w:r>
        <w:rPr>
          <w:spacing w:val="-8"/>
          <w:sz w:val="24"/>
        </w:rPr>
        <w:t> </w:t>
      </w:r>
      <w:r>
        <w:rPr>
          <w:sz w:val="24"/>
        </w:rPr>
        <w:t>segmentation.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163" w:after="0"/>
        <w:ind w:left="743" w:right="1703" w:hanging="360"/>
        <w:jc w:val="left"/>
        <w:rPr>
          <w:sz w:val="24"/>
        </w:rPr>
      </w:pPr>
      <w:r>
        <w:rPr>
          <w:spacing w:val="-4"/>
          <w:sz w:val="24"/>
        </w:rPr>
        <w:t>Executed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Raksha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Bandhan/Diwali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campaigns</w:t>
      </w:r>
      <w:r>
        <w:rPr>
          <w:spacing w:val="-15"/>
          <w:sz w:val="24"/>
        </w:rPr>
        <w:t> </w:t>
      </w:r>
      <w:r>
        <w:rPr>
          <w:spacing w:val="-4"/>
          <w:sz w:val="24"/>
        </w:rPr>
        <w:t>with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localized</w:t>
      </w:r>
      <w:r>
        <w:rPr>
          <w:spacing w:val="-15"/>
          <w:sz w:val="24"/>
        </w:rPr>
        <w:t> </w:t>
      </w:r>
      <w:r>
        <w:rPr>
          <w:spacing w:val="-4"/>
          <w:sz w:val="24"/>
        </w:rPr>
        <w:t>content, </w:t>
      </w:r>
      <w:r>
        <w:rPr>
          <w:sz w:val="24"/>
        </w:rPr>
        <w:t>generating</w:t>
      </w:r>
      <w:r>
        <w:rPr>
          <w:spacing w:val="-15"/>
          <w:sz w:val="24"/>
        </w:rPr>
        <w:t> </w:t>
      </w:r>
      <w:r>
        <w:rPr>
          <w:sz w:val="24"/>
        </w:rPr>
        <w:t>100k+</w:t>
      </w:r>
      <w:r>
        <w:rPr>
          <w:spacing w:val="-10"/>
          <w:sz w:val="24"/>
        </w:rPr>
        <w:t> </w:t>
      </w:r>
      <w:r>
        <w:rPr>
          <w:sz w:val="24"/>
        </w:rPr>
        <w:t>impressions</w:t>
      </w:r>
      <w:r>
        <w:rPr>
          <w:spacing w:val="-11"/>
          <w:sz w:val="24"/>
        </w:rPr>
        <w:t> </w:t>
      </w:r>
      <w:r>
        <w:rPr>
          <w:sz w:val="24"/>
        </w:rPr>
        <w:t>and</w:t>
      </w:r>
      <w:r>
        <w:rPr>
          <w:spacing w:val="-14"/>
          <w:sz w:val="24"/>
        </w:rPr>
        <w:t> </w:t>
      </w:r>
      <w:r>
        <w:rPr>
          <w:sz w:val="24"/>
        </w:rPr>
        <w:t>a</w:t>
      </w:r>
      <w:r>
        <w:rPr>
          <w:spacing w:val="-15"/>
          <w:sz w:val="24"/>
        </w:rPr>
        <w:t> </w:t>
      </w:r>
      <w:r>
        <w:rPr>
          <w:sz w:val="24"/>
        </w:rPr>
        <w:t>5%</w:t>
      </w:r>
      <w:r>
        <w:rPr>
          <w:spacing w:val="-11"/>
          <w:sz w:val="24"/>
        </w:rPr>
        <w:t> </w:t>
      </w:r>
      <w:r>
        <w:rPr>
          <w:sz w:val="24"/>
        </w:rPr>
        <w:t>uplift</w:t>
      </w:r>
      <w:r>
        <w:rPr>
          <w:spacing w:val="-15"/>
          <w:sz w:val="24"/>
        </w:rPr>
        <w:t> </w:t>
      </w:r>
      <w:r>
        <w:rPr>
          <w:sz w:val="24"/>
        </w:rPr>
        <w:t>in</w:t>
      </w:r>
      <w:r>
        <w:rPr>
          <w:spacing w:val="-14"/>
          <w:sz w:val="24"/>
        </w:rPr>
        <w:t> </w:t>
      </w:r>
      <w:r>
        <w:rPr>
          <w:sz w:val="24"/>
        </w:rPr>
        <w:t>conversions.</w:t>
      </w:r>
    </w:p>
    <w:p>
      <w:pPr>
        <w:pStyle w:val="Heading1"/>
        <w:spacing w:before="161"/>
      </w:pPr>
      <w:r>
        <w:rPr>
          <w:spacing w:val="-6"/>
        </w:rPr>
        <w:t>Lynkersoft</w:t>
      </w:r>
      <w:r>
        <w:rPr>
          <w:spacing w:val="-10"/>
        </w:rPr>
        <w:t> </w:t>
      </w:r>
      <w:r>
        <w:rPr>
          <w:spacing w:val="-6"/>
        </w:rPr>
        <w:t>(IT</w:t>
      </w:r>
      <w:r>
        <w:rPr>
          <w:spacing w:val="-9"/>
        </w:rPr>
        <w:t> </w:t>
      </w:r>
      <w:r>
        <w:rPr>
          <w:spacing w:val="-6"/>
        </w:rPr>
        <w:t>Solutions</w:t>
      </w:r>
      <w:r>
        <w:rPr>
          <w:spacing w:val="-10"/>
        </w:rPr>
        <w:t> </w:t>
      </w:r>
      <w:r>
        <w:rPr>
          <w:spacing w:val="-6"/>
        </w:rPr>
        <w:t>Division)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220" w:after="0"/>
        <w:ind w:left="743" w:right="761" w:hanging="360"/>
        <w:jc w:val="left"/>
        <w:rPr>
          <w:sz w:val="24"/>
        </w:rPr>
      </w:pPr>
      <w:r>
        <w:rPr>
          <w:spacing w:val="-2"/>
          <w:sz w:val="24"/>
        </w:rPr>
        <w:t>Increased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free-to-paid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conversions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for</w:t>
      </w:r>
      <w:r>
        <w:rPr>
          <w:spacing w:val="-23"/>
          <w:sz w:val="24"/>
        </w:rPr>
        <w:t> </w:t>
      </w:r>
      <w:r>
        <w:rPr>
          <w:i/>
          <w:spacing w:val="-2"/>
          <w:sz w:val="24"/>
        </w:rPr>
        <w:t>Tasksay</w:t>
      </w:r>
      <w:r>
        <w:rPr>
          <w:i/>
          <w:spacing w:val="-21"/>
          <w:sz w:val="24"/>
        </w:rPr>
        <w:t> </w:t>
      </w:r>
      <w:r>
        <w:rPr>
          <w:i/>
          <w:spacing w:val="-2"/>
          <w:sz w:val="24"/>
        </w:rPr>
        <w:t>Business</w:t>
      </w:r>
      <w:r>
        <w:rPr>
          <w:i/>
          <w:spacing w:val="-22"/>
          <w:sz w:val="24"/>
        </w:rPr>
        <w:t> </w:t>
      </w:r>
      <w:r>
        <w:rPr>
          <w:i/>
          <w:spacing w:val="-2"/>
          <w:sz w:val="24"/>
        </w:rPr>
        <w:t>Suite</w:t>
      </w:r>
      <w:r>
        <w:rPr>
          <w:i/>
          <w:spacing w:val="-22"/>
          <w:sz w:val="24"/>
        </w:rPr>
        <w:t> </w:t>
      </w:r>
      <w:r>
        <w:rPr>
          <w:spacing w:val="-2"/>
          <w:sz w:val="24"/>
        </w:rPr>
        <w:t>by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3%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via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email </w:t>
      </w:r>
      <w:r>
        <w:rPr>
          <w:sz w:val="24"/>
        </w:rPr>
        <w:t>automation</w:t>
      </w:r>
      <w:r>
        <w:rPr>
          <w:spacing w:val="-24"/>
          <w:sz w:val="24"/>
        </w:rPr>
        <w:t> </w:t>
      </w:r>
      <w:r>
        <w:rPr>
          <w:sz w:val="24"/>
        </w:rPr>
        <w:t>and</w:t>
      </w:r>
      <w:r>
        <w:rPr>
          <w:spacing w:val="-22"/>
          <w:sz w:val="24"/>
        </w:rPr>
        <w:t> </w:t>
      </w:r>
      <w:r>
        <w:rPr>
          <w:sz w:val="24"/>
        </w:rPr>
        <w:t>personalized</w:t>
      </w:r>
      <w:r>
        <w:rPr>
          <w:spacing w:val="-23"/>
          <w:sz w:val="24"/>
        </w:rPr>
        <w:t> </w:t>
      </w:r>
      <w:r>
        <w:rPr>
          <w:sz w:val="24"/>
        </w:rPr>
        <w:t>onboarding</w:t>
      </w:r>
      <w:r>
        <w:rPr>
          <w:spacing w:val="-22"/>
          <w:sz w:val="24"/>
        </w:rPr>
        <w:t> </w:t>
      </w:r>
      <w:r>
        <w:rPr>
          <w:sz w:val="24"/>
        </w:rPr>
        <w:t>workflows.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163" w:after="0"/>
        <w:ind w:left="743" w:right="1046" w:hanging="360"/>
        <w:jc w:val="left"/>
        <w:rPr>
          <w:sz w:val="24"/>
        </w:rPr>
      </w:pPr>
      <w:r>
        <w:rPr>
          <w:spacing w:val="-2"/>
          <w:sz w:val="24"/>
        </w:rPr>
        <w:t>Grew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organic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traffic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15%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YoY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through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G2-optimized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case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studies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SaaS- </w:t>
      </w:r>
      <w:r>
        <w:rPr>
          <w:sz w:val="24"/>
        </w:rPr>
        <w:t>focused</w:t>
      </w:r>
      <w:r>
        <w:rPr>
          <w:spacing w:val="-19"/>
          <w:sz w:val="24"/>
        </w:rPr>
        <w:t> </w:t>
      </w:r>
      <w:r>
        <w:rPr>
          <w:sz w:val="24"/>
        </w:rPr>
        <w:t>blogs,</w:t>
      </w:r>
      <w:r>
        <w:rPr>
          <w:spacing w:val="-18"/>
          <w:sz w:val="24"/>
        </w:rPr>
        <w:t> </w:t>
      </w:r>
      <w:r>
        <w:rPr>
          <w:sz w:val="24"/>
        </w:rPr>
        <w:t>securing</w:t>
      </w:r>
      <w:r>
        <w:rPr>
          <w:spacing w:val="-18"/>
          <w:sz w:val="24"/>
        </w:rPr>
        <w:t> </w:t>
      </w:r>
      <w:r>
        <w:rPr>
          <w:sz w:val="24"/>
        </w:rPr>
        <w:t>a</w:t>
      </w:r>
      <w:r>
        <w:rPr>
          <w:spacing w:val="-20"/>
          <w:sz w:val="24"/>
        </w:rPr>
        <w:t> </w:t>
      </w:r>
      <w:r>
        <w:rPr>
          <w:sz w:val="24"/>
        </w:rPr>
        <w:t>Top</w:t>
      </w:r>
      <w:r>
        <w:rPr>
          <w:spacing w:val="-18"/>
          <w:sz w:val="24"/>
        </w:rPr>
        <w:t> </w:t>
      </w:r>
      <w:r>
        <w:rPr>
          <w:sz w:val="24"/>
        </w:rPr>
        <w:t>5</w:t>
      </w:r>
      <w:r>
        <w:rPr>
          <w:spacing w:val="-20"/>
          <w:sz w:val="24"/>
        </w:rPr>
        <w:t> </w:t>
      </w:r>
      <w:r>
        <w:rPr>
          <w:sz w:val="24"/>
        </w:rPr>
        <w:t>HR</w:t>
      </w:r>
      <w:r>
        <w:rPr>
          <w:spacing w:val="-18"/>
          <w:sz w:val="24"/>
        </w:rPr>
        <w:t> </w:t>
      </w:r>
      <w:r>
        <w:rPr>
          <w:sz w:val="24"/>
        </w:rPr>
        <w:t>tech</w:t>
      </w:r>
      <w:r>
        <w:rPr>
          <w:spacing w:val="-18"/>
          <w:sz w:val="24"/>
        </w:rPr>
        <w:t> </w:t>
      </w:r>
      <w:r>
        <w:rPr>
          <w:sz w:val="24"/>
        </w:rPr>
        <w:t>ranking.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160" w:after="0"/>
        <w:ind w:left="743" w:right="821" w:hanging="360"/>
        <w:jc w:val="left"/>
        <w:rPr>
          <w:sz w:val="24"/>
        </w:rPr>
      </w:pPr>
      <w:r>
        <w:rPr>
          <w:sz w:val="24"/>
        </w:rPr>
        <w:t>Slashed</w:t>
      </w:r>
      <w:r>
        <w:rPr>
          <w:spacing w:val="-16"/>
          <w:sz w:val="24"/>
        </w:rPr>
        <w:t> </w:t>
      </w:r>
      <w:r>
        <w:rPr>
          <w:sz w:val="24"/>
        </w:rPr>
        <w:t>Google</w:t>
      </w:r>
      <w:r>
        <w:rPr>
          <w:spacing w:val="-16"/>
          <w:sz w:val="24"/>
        </w:rPr>
        <w:t> </w:t>
      </w:r>
      <w:r>
        <w:rPr>
          <w:sz w:val="24"/>
        </w:rPr>
        <w:t>Ads</w:t>
      </w:r>
      <w:r>
        <w:rPr>
          <w:spacing w:val="-15"/>
          <w:sz w:val="24"/>
        </w:rPr>
        <w:t> </w:t>
      </w:r>
      <w:r>
        <w:rPr>
          <w:sz w:val="24"/>
        </w:rPr>
        <w:t>CPA</w:t>
      </w:r>
      <w:r>
        <w:rPr>
          <w:spacing w:val="-16"/>
          <w:sz w:val="24"/>
        </w:rPr>
        <w:t> </w:t>
      </w:r>
      <w:r>
        <w:rPr>
          <w:sz w:val="24"/>
        </w:rPr>
        <w:t>by</w:t>
      </w:r>
      <w:r>
        <w:rPr>
          <w:spacing w:val="-17"/>
          <w:sz w:val="24"/>
        </w:rPr>
        <w:t> </w:t>
      </w:r>
      <w:r>
        <w:rPr>
          <w:sz w:val="24"/>
        </w:rPr>
        <w:t>5%</w:t>
      </w:r>
      <w:r>
        <w:rPr>
          <w:spacing w:val="-16"/>
          <w:sz w:val="24"/>
        </w:rPr>
        <w:t> </w:t>
      </w:r>
      <w:r>
        <w:rPr>
          <w:sz w:val="24"/>
        </w:rPr>
        <w:t>using</w:t>
      </w:r>
      <w:r>
        <w:rPr>
          <w:spacing w:val="-17"/>
          <w:sz w:val="24"/>
        </w:rPr>
        <w:t> </w:t>
      </w:r>
      <w:r>
        <w:rPr>
          <w:sz w:val="24"/>
        </w:rPr>
        <w:t>Smart</w:t>
      </w:r>
      <w:r>
        <w:rPr>
          <w:spacing w:val="-19"/>
          <w:sz w:val="24"/>
        </w:rPr>
        <w:t> </w:t>
      </w:r>
      <w:r>
        <w:rPr>
          <w:sz w:val="24"/>
        </w:rPr>
        <w:t>Bidding</w:t>
      </w:r>
      <w:r>
        <w:rPr>
          <w:spacing w:val="-19"/>
          <w:sz w:val="24"/>
        </w:rPr>
        <w:t> </w:t>
      </w:r>
      <w:r>
        <w:rPr>
          <w:sz w:val="24"/>
        </w:rPr>
        <w:t>and</w:t>
      </w:r>
      <w:r>
        <w:rPr>
          <w:spacing w:val="-14"/>
          <w:sz w:val="24"/>
        </w:rPr>
        <w:t> </w:t>
      </w:r>
      <w:r>
        <w:rPr>
          <w:sz w:val="24"/>
        </w:rPr>
        <w:t>SEMrush</w:t>
      </w:r>
      <w:r>
        <w:rPr>
          <w:spacing w:val="-17"/>
          <w:sz w:val="24"/>
        </w:rPr>
        <w:t> </w:t>
      </w:r>
      <w:r>
        <w:rPr>
          <w:sz w:val="24"/>
        </w:rPr>
        <w:t>competitor gap</w:t>
      </w:r>
      <w:r>
        <w:rPr>
          <w:spacing w:val="-18"/>
          <w:sz w:val="24"/>
        </w:rPr>
        <w:t> </w:t>
      </w:r>
      <w:r>
        <w:rPr>
          <w:sz w:val="24"/>
        </w:rPr>
        <w:t>analysis.</w:t>
      </w:r>
    </w:p>
    <w:p>
      <w:pPr>
        <w:pStyle w:val="BodyText"/>
        <w:spacing w:before="0"/>
        <w:ind w:left="0" w:firstLine="0"/>
      </w:pPr>
    </w:p>
    <w:p>
      <w:pPr>
        <w:pStyle w:val="BodyText"/>
        <w:spacing w:before="106"/>
        <w:ind w:left="0" w:firstLine="0"/>
      </w:pPr>
    </w:p>
    <w:p>
      <w:pPr>
        <w:pStyle w:val="Heading1"/>
        <w:spacing w:before="0"/>
      </w:pPr>
      <w:r>
        <w:rPr>
          <w:spacing w:val="-4"/>
        </w:rPr>
        <w:t>Digital</w:t>
      </w:r>
      <w:r>
        <w:rPr>
          <w:spacing w:val="-14"/>
        </w:rPr>
        <w:t> </w:t>
      </w:r>
      <w:r>
        <w:rPr>
          <w:spacing w:val="-4"/>
        </w:rPr>
        <w:t>Marketing</w:t>
      </w:r>
      <w:r>
        <w:rPr>
          <w:spacing w:val="-15"/>
        </w:rPr>
        <w:t> </w:t>
      </w:r>
      <w:r>
        <w:rPr>
          <w:spacing w:val="-4"/>
        </w:rPr>
        <w:t>Executive</w:t>
      </w:r>
    </w:p>
    <w:p>
      <w:pPr>
        <w:spacing w:before="62"/>
        <w:ind w:left="23" w:right="0" w:firstLine="0"/>
        <w:jc w:val="left"/>
        <w:rPr>
          <w:sz w:val="24"/>
        </w:rPr>
      </w:pPr>
      <w:r>
        <w:rPr>
          <w:b/>
          <w:w w:val="95"/>
          <w:sz w:val="24"/>
        </w:rPr>
        <w:t>OCDS</w:t>
      </w:r>
      <w:r>
        <w:rPr>
          <w:b/>
          <w:spacing w:val="-3"/>
          <w:sz w:val="24"/>
        </w:rPr>
        <w:t> </w:t>
      </w:r>
      <w:r>
        <w:rPr>
          <w:b/>
          <w:w w:val="95"/>
          <w:sz w:val="24"/>
        </w:rPr>
        <w:t>Advertising</w:t>
      </w:r>
      <w:r>
        <w:rPr>
          <w:b/>
          <w:spacing w:val="-3"/>
          <w:sz w:val="24"/>
        </w:rPr>
        <w:t> </w:t>
      </w:r>
      <w:r>
        <w:rPr>
          <w:b/>
          <w:w w:val="95"/>
          <w:sz w:val="24"/>
        </w:rPr>
        <w:t>PR</w:t>
      </w:r>
      <w:r>
        <w:rPr>
          <w:b/>
          <w:spacing w:val="-1"/>
          <w:w w:val="95"/>
          <w:sz w:val="24"/>
        </w:rPr>
        <w:t> </w:t>
      </w:r>
      <w:r>
        <w:rPr>
          <w:b/>
          <w:w w:val="95"/>
          <w:sz w:val="24"/>
        </w:rPr>
        <w:t>Ltd.,</w:t>
      </w:r>
      <w:r>
        <w:rPr>
          <w:b/>
          <w:spacing w:val="-1"/>
          <w:w w:val="95"/>
          <w:sz w:val="24"/>
        </w:rPr>
        <w:t> </w:t>
      </w:r>
      <w:r>
        <w:rPr>
          <w:b/>
          <w:w w:val="95"/>
          <w:sz w:val="24"/>
        </w:rPr>
        <w:t>Mumbai</w:t>
      </w:r>
      <w:r>
        <w:rPr>
          <w:b/>
          <w:spacing w:val="-1"/>
          <w:sz w:val="24"/>
        </w:rPr>
        <w:t> </w:t>
      </w:r>
      <w:r>
        <w:rPr>
          <w:w w:val="90"/>
          <w:sz w:val="24"/>
        </w:rPr>
        <w:t>|</w:t>
      </w:r>
      <w:r>
        <w:rPr>
          <w:spacing w:val="-3"/>
          <w:sz w:val="24"/>
        </w:rPr>
        <w:t> </w:t>
      </w:r>
      <w:r>
        <w:rPr>
          <w:w w:val="95"/>
          <w:sz w:val="24"/>
        </w:rPr>
        <w:t>Sep</w:t>
      </w:r>
      <w:r>
        <w:rPr>
          <w:spacing w:val="-3"/>
          <w:sz w:val="24"/>
        </w:rPr>
        <w:t> </w:t>
      </w:r>
      <w:r>
        <w:rPr>
          <w:w w:val="95"/>
          <w:sz w:val="24"/>
        </w:rPr>
        <w:t>2021</w:t>
      </w:r>
      <w:r>
        <w:rPr>
          <w:sz w:val="24"/>
        </w:rPr>
        <w:t> </w:t>
      </w:r>
      <w:r>
        <w:rPr>
          <w:w w:val="95"/>
          <w:sz w:val="24"/>
        </w:rPr>
        <w:t>–</w:t>
      </w:r>
      <w:r>
        <w:rPr>
          <w:spacing w:val="-4"/>
          <w:sz w:val="24"/>
        </w:rPr>
        <w:t> </w:t>
      </w:r>
      <w:r>
        <w:rPr>
          <w:w w:val="95"/>
          <w:sz w:val="24"/>
        </w:rPr>
        <w:t>Aug</w:t>
      </w:r>
      <w:r>
        <w:rPr>
          <w:spacing w:val="-1"/>
          <w:sz w:val="24"/>
        </w:rPr>
        <w:t> </w:t>
      </w:r>
      <w:r>
        <w:rPr>
          <w:spacing w:val="-4"/>
          <w:w w:val="95"/>
          <w:sz w:val="24"/>
        </w:rPr>
        <w:t>2022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220" w:after="0"/>
        <w:ind w:left="743" w:right="591" w:hanging="360"/>
        <w:jc w:val="left"/>
        <w:rPr>
          <w:sz w:val="24"/>
        </w:rPr>
      </w:pPr>
      <w:r>
        <w:rPr>
          <w:spacing w:val="-6"/>
          <w:sz w:val="24"/>
        </w:rPr>
        <w:t>Led</w:t>
      </w:r>
      <w:r>
        <w:rPr>
          <w:spacing w:val="-18"/>
          <w:sz w:val="24"/>
        </w:rPr>
        <w:t> </w:t>
      </w:r>
      <w:r>
        <w:rPr>
          <w:spacing w:val="-6"/>
          <w:sz w:val="24"/>
        </w:rPr>
        <w:t>end-to-end</w:t>
      </w:r>
      <w:r>
        <w:rPr>
          <w:spacing w:val="-17"/>
          <w:sz w:val="24"/>
        </w:rPr>
        <w:t> </w:t>
      </w:r>
      <w:r>
        <w:rPr>
          <w:spacing w:val="-6"/>
          <w:sz w:val="24"/>
        </w:rPr>
        <w:t>digital</w:t>
      </w:r>
      <w:r>
        <w:rPr>
          <w:spacing w:val="-18"/>
          <w:sz w:val="24"/>
        </w:rPr>
        <w:t> </w:t>
      </w:r>
      <w:r>
        <w:rPr>
          <w:spacing w:val="-6"/>
          <w:sz w:val="24"/>
        </w:rPr>
        <w:t>strategies</w:t>
      </w:r>
      <w:r>
        <w:rPr>
          <w:spacing w:val="-16"/>
          <w:sz w:val="24"/>
        </w:rPr>
        <w:t> </w:t>
      </w:r>
      <w:r>
        <w:rPr>
          <w:spacing w:val="-6"/>
          <w:sz w:val="24"/>
        </w:rPr>
        <w:t>for</w:t>
      </w:r>
      <w:r>
        <w:rPr>
          <w:spacing w:val="-17"/>
          <w:sz w:val="24"/>
        </w:rPr>
        <w:t> </w:t>
      </w:r>
      <w:r>
        <w:rPr>
          <w:spacing w:val="-6"/>
          <w:sz w:val="24"/>
        </w:rPr>
        <w:t>6</w:t>
      </w:r>
      <w:r>
        <w:rPr>
          <w:spacing w:val="-18"/>
          <w:sz w:val="24"/>
        </w:rPr>
        <w:t> </w:t>
      </w:r>
      <w:r>
        <w:rPr>
          <w:spacing w:val="-6"/>
          <w:sz w:val="24"/>
        </w:rPr>
        <w:t>clients</w:t>
      </w:r>
      <w:r>
        <w:rPr>
          <w:spacing w:val="-16"/>
          <w:sz w:val="24"/>
        </w:rPr>
        <w:t> </w:t>
      </w:r>
      <w:r>
        <w:rPr>
          <w:spacing w:val="-6"/>
          <w:sz w:val="24"/>
        </w:rPr>
        <w:t>(VijayBhoomi</w:t>
      </w:r>
      <w:r>
        <w:rPr>
          <w:spacing w:val="-15"/>
          <w:sz w:val="24"/>
        </w:rPr>
        <w:t> </w:t>
      </w:r>
      <w:r>
        <w:rPr>
          <w:spacing w:val="-6"/>
          <w:sz w:val="24"/>
        </w:rPr>
        <w:t>University,</w:t>
      </w:r>
      <w:r>
        <w:rPr>
          <w:spacing w:val="-16"/>
          <w:sz w:val="24"/>
        </w:rPr>
        <w:t> </w:t>
      </w:r>
      <w:r>
        <w:rPr>
          <w:spacing w:val="-6"/>
          <w:sz w:val="24"/>
        </w:rPr>
        <w:t>Signature </w:t>
      </w:r>
      <w:r>
        <w:rPr>
          <w:spacing w:val="-2"/>
          <w:sz w:val="24"/>
        </w:rPr>
        <w:t>Smile,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BetSetWin),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achieving</w:t>
      </w:r>
      <w:r>
        <w:rPr>
          <w:spacing w:val="-18"/>
          <w:sz w:val="24"/>
        </w:rPr>
        <w:t> </w:t>
      </w:r>
      <w:r>
        <w:rPr>
          <w:spacing w:val="-2"/>
          <w:sz w:val="24"/>
        </w:rPr>
        <w:t>a</w:t>
      </w:r>
      <w:r>
        <w:rPr>
          <w:spacing w:val="-18"/>
          <w:sz w:val="24"/>
        </w:rPr>
        <w:t> </w:t>
      </w:r>
      <w:r>
        <w:rPr>
          <w:spacing w:val="-2"/>
          <w:sz w:val="24"/>
        </w:rPr>
        <w:t>35%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average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increase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in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lead</w:t>
      </w:r>
      <w:r>
        <w:rPr>
          <w:spacing w:val="-18"/>
          <w:sz w:val="24"/>
        </w:rPr>
        <w:t> </w:t>
      </w:r>
      <w:r>
        <w:rPr>
          <w:spacing w:val="-2"/>
          <w:sz w:val="24"/>
        </w:rPr>
        <w:t>generation.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164" w:after="0"/>
        <w:ind w:left="743" w:right="1630" w:hanging="360"/>
        <w:jc w:val="left"/>
        <w:rPr>
          <w:sz w:val="24"/>
        </w:rPr>
      </w:pPr>
      <w:r>
        <w:rPr>
          <w:spacing w:val="-2"/>
          <w:sz w:val="24"/>
        </w:rPr>
        <w:t>Improved</w:t>
      </w:r>
      <w:r>
        <w:rPr>
          <w:spacing w:val="-26"/>
          <w:sz w:val="24"/>
        </w:rPr>
        <w:t> </w:t>
      </w:r>
      <w:r>
        <w:rPr>
          <w:spacing w:val="-2"/>
          <w:sz w:val="24"/>
        </w:rPr>
        <w:t>organic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traffic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by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35%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via</w:t>
      </w:r>
      <w:r>
        <w:rPr>
          <w:spacing w:val="-22"/>
          <w:sz w:val="24"/>
        </w:rPr>
        <w:t> </w:t>
      </w:r>
      <w:r>
        <w:rPr>
          <w:spacing w:val="-2"/>
          <w:sz w:val="24"/>
        </w:rPr>
        <w:t>technical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SEO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audits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and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on-page </w:t>
      </w:r>
      <w:r>
        <w:rPr>
          <w:sz w:val="24"/>
        </w:rPr>
        <w:t>optimization using SEMrush.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160" w:after="0"/>
        <w:ind w:left="743" w:right="615" w:hanging="360"/>
        <w:jc w:val="left"/>
        <w:rPr>
          <w:sz w:val="24"/>
        </w:rPr>
      </w:pPr>
      <w:r>
        <w:rPr>
          <w:sz w:val="24"/>
        </w:rPr>
        <w:t>Optimized</w:t>
      </w:r>
      <w:r>
        <w:rPr>
          <w:spacing w:val="-24"/>
          <w:sz w:val="24"/>
        </w:rPr>
        <w:t> </w:t>
      </w:r>
      <w:r>
        <w:rPr>
          <w:sz w:val="24"/>
        </w:rPr>
        <w:t>Google</w:t>
      </w:r>
      <w:r>
        <w:rPr>
          <w:spacing w:val="-24"/>
          <w:sz w:val="24"/>
        </w:rPr>
        <w:t> </w:t>
      </w:r>
      <w:r>
        <w:rPr>
          <w:sz w:val="24"/>
        </w:rPr>
        <w:t>Ads</w:t>
      </w:r>
      <w:r>
        <w:rPr>
          <w:spacing w:val="-22"/>
          <w:sz w:val="24"/>
        </w:rPr>
        <w:t> </w:t>
      </w:r>
      <w:r>
        <w:rPr>
          <w:sz w:val="24"/>
        </w:rPr>
        <w:t>campaigns,</w:t>
      </w:r>
      <w:r>
        <w:rPr>
          <w:spacing w:val="-23"/>
          <w:sz w:val="24"/>
        </w:rPr>
        <w:t> </w:t>
      </w:r>
      <w:r>
        <w:rPr>
          <w:sz w:val="24"/>
        </w:rPr>
        <w:t>reducing</w:t>
      </w:r>
      <w:r>
        <w:rPr>
          <w:spacing w:val="-23"/>
          <w:sz w:val="24"/>
        </w:rPr>
        <w:t> </w:t>
      </w:r>
      <w:r>
        <w:rPr>
          <w:sz w:val="24"/>
        </w:rPr>
        <w:t>CPC</w:t>
      </w:r>
      <w:r>
        <w:rPr>
          <w:spacing w:val="-25"/>
          <w:sz w:val="24"/>
        </w:rPr>
        <w:t> </w:t>
      </w:r>
      <w:r>
        <w:rPr>
          <w:sz w:val="24"/>
        </w:rPr>
        <w:t>by</w:t>
      </w:r>
      <w:r>
        <w:rPr>
          <w:spacing w:val="-25"/>
          <w:sz w:val="24"/>
        </w:rPr>
        <w:t> </w:t>
      </w:r>
      <w:r>
        <w:rPr>
          <w:sz w:val="24"/>
        </w:rPr>
        <w:t>18%</w:t>
      </w:r>
      <w:r>
        <w:rPr>
          <w:spacing w:val="-23"/>
          <w:sz w:val="24"/>
        </w:rPr>
        <w:t> </w:t>
      </w:r>
      <w:r>
        <w:rPr>
          <w:sz w:val="24"/>
        </w:rPr>
        <w:t>and</w:t>
      </w:r>
      <w:r>
        <w:rPr>
          <w:spacing w:val="-25"/>
          <w:sz w:val="24"/>
        </w:rPr>
        <w:t> </w:t>
      </w:r>
      <w:r>
        <w:rPr>
          <w:sz w:val="24"/>
        </w:rPr>
        <w:t>increasing</w:t>
      </w:r>
      <w:r>
        <w:rPr>
          <w:spacing w:val="-25"/>
          <w:sz w:val="24"/>
        </w:rPr>
        <w:t> </w:t>
      </w:r>
      <w:r>
        <w:rPr>
          <w:sz w:val="24"/>
        </w:rPr>
        <w:t>CTR</w:t>
      </w:r>
      <w:r>
        <w:rPr>
          <w:spacing w:val="-23"/>
          <w:sz w:val="24"/>
        </w:rPr>
        <w:t> </w:t>
      </w:r>
      <w:r>
        <w:rPr>
          <w:sz w:val="24"/>
        </w:rPr>
        <w:t>by </w:t>
      </w:r>
      <w:r>
        <w:rPr>
          <w:spacing w:val="-4"/>
          <w:sz w:val="24"/>
        </w:rPr>
        <w:t>22%.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164" w:after="0"/>
        <w:ind w:left="743" w:right="1441" w:hanging="360"/>
        <w:jc w:val="left"/>
        <w:rPr>
          <w:sz w:val="24"/>
        </w:rPr>
      </w:pPr>
      <w:r>
        <w:rPr>
          <w:spacing w:val="-4"/>
          <w:sz w:val="24"/>
        </w:rPr>
        <w:t>Collaborated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with</w:t>
      </w:r>
      <w:r>
        <w:rPr>
          <w:spacing w:val="-14"/>
          <w:sz w:val="24"/>
        </w:rPr>
        <w:t> </w:t>
      </w:r>
      <w:r>
        <w:rPr>
          <w:spacing w:val="-4"/>
          <w:sz w:val="24"/>
        </w:rPr>
        <w:t>designers</w:t>
      </w:r>
      <w:r>
        <w:rPr>
          <w:spacing w:val="-14"/>
          <w:sz w:val="24"/>
        </w:rPr>
        <w:t> </w:t>
      </w:r>
      <w:r>
        <w:rPr>
          <w:spacing w:val="-4"/>
          <w:sz w:val="24"/>
        </w:rPr>
        <w:t>to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create</w:t>
      </w:r>
      <w:r>
        <w:rPr>
          <w:spacing w:val="-16"/>
          <w:sz w:val="24"/>
        </w:rPr>
        <w:t> </w:t>
      </w:r>
      <w:r>
        <w:rPr>
          <w:spacing w:val="-4"/>
          <w:sz w:val="24"/>
        </w:rPr>
        <w:t>social</w:t>
      </w:r>
      <w:r>
        <w:rPr>
          <w:spacing w:val="-14"/>
          <w:sz w:val="24"/>
        </w:rPr>
        <w:t> </w:t>
      </w:r>
      <w:r>
        <w:rPr>
          <w:spacing w:val="-4"/>
          <w:sz w:val="24"/>
        </w:rPr>
        <w:t>media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calendars,</w:t>
      </w:r>
      <w:r>
        <w:rPr>
          <w:spacing w:val="-14"/>
          <w:sz w:val="24"/>
        </w:rPr>
        <w:t> </w:t>
      </w:r>
      <w:r>
        <w:rPr>
          <w:spacing w:val="-4"/>
          <w:sz w:val="24"/>
        </w:rPr>
        <w:t>boosting </w:t>
      </w:r>
      <w:r>
        <w:rPr>
          <w:sz w:val="24"/>
        </w:rPr>
        <w:t>engagement by 20% across platforms.</w:t>
      </w:r>
    </w:p>
    <w:p>
      <w:pPr>
        <w:pStyle w:val="Heading1"/>
        <w:spacing w:before="160"/>
      </w:pPr>
      <w:r>
        <w:rPr>
          <w:spacing w:val="-4"/>
        </w:rPr>
        <w:t>Digital</w:t>
      </w:r>
      <w:r>
        <w:rPr>
          <w:spacing w:val="-14"/>
        </w:rPr>
        <w:t> </w:t>
      </w:r>
      <w:r>
        <w:rPr>
          <w:spacing w:val="-4"/>
        </w:rPr>
        <w:t>Marketing</w:t>
      </w:r>
      <w:r>
        <w:rPr>
          <w:spacing w:val="-15"/>
        </w:rPr>
        <w:t> </w:t>
      </w:r>
      <w:r>
        <w:rPr>
          <w:spacing w:val="-4"/>
        </w:rPr>
        <w:t>Executive</w:t>
      </w:r>
    </w:p>
    <w:p>
      <w:pPr>
        <w:spacing w:before="59"/>
        <w:ind w:left="23" w:right="0" w:firstLine="0"/>
        <w:jc w:val="left"/>
        <w:rPr>
          <w:sz w:val="24"/>
        </w:rPr>
      </w:pPr>
      <w:r>
        <w:rPr>
          <w:b/>
          <w:w w:val="95"/>
          <w:sz w:val="24"/>
        </w:rPr>
        <w:t>M</w:t>
      </w:r>
      <w:r>
        <w:rPr>
          <w:b/>
          <w:spacing w:val="-20"/>
          <w:w w:val="95"/>
          <w:sz w:val="24"/>
        </w:rPr>
        <w:t> </w:t>
      </w:r>
      <w:r>
        <w:rPr>
          <w:b/>
          <w:w w:val="95"/>
          <w:sz w:val="24"/>
        </w:rPr>
        <w:t>A</w:t>
      </w:r>
      <w:r>
        <w:rPr>
          <w:b/>
          <w:spacing w:val="-19"/>
          <w:w w:val="95"/>
          <w:sz w:val="24"/>
        </w:rPr>
        <w:t> </w:t>
      </w:r>
      <w:r>
        <w:rPr>
          <w:b/>
          <w:w w:val="95"/>
          <w:sz w:val="24"/>
        </w:rPr>
        <w:t>Trading</w:t>
      </w:r>
      <w:r>
        <w:rPr>
          <w:b/>
          <w:spacing w:val="-18"/>
          <w:w w:val="95"/>
          <w:sz w:val="24"/>
        </w:rPr>
        <w:t> </w:t>
      </w:r>
      <w:r>
        <w:rPr>
          <w:b/>
          <w:w w:val="95"/>
          <w:sz w:val="24"/>
        </w:rPr>
        <w:t>Inc.</w:t>
      </w:r>
      <w:r>
        <w:rPr>
          <w:b/>
          <w:spacing w:val="-19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14"/>
          <w:w w:val="90"/>
          <w:sz w:val="24"/>
        </w:rPr>
        <w:t> </w:t>
      </w:r>
      <w:r>
        <w:rPr>
          <w:w w:val="95"/>
          <w:sz w:val="24"/>
        </w:rPr>
        <w:t>July</w:t>
      </w:r>
      <w:r>
        <w:rPr>
          <w:spacing w:val="-19"/>
          <w:w w:val="95"/>
          <w:sz w:val="24"/>
        </w:rPr>
        <w:t> </w:t>
      </w:r>
      <w:r>
        <w:rPr>
          <w:w w:val="95"/>
          <w:sz w:val="24"/>
        </w:rPr>
        <w:t>2019</w:t>
      </w:r>
      <w:r>
        <w:rPr>
          <w:spacing w:val="-16"/>
          <w:w w:val="95"/>
          <w:sz w:val="24"/>
        </w:rPr>
        <w:t> </w:t>
      </w:r>
      <w:r>
        <w:rPr>
          <w:w w:val="95"/>
          <w:sz w:val="24"/>
        </w:rPr>
        <w:t>–</w:t>
      </w:r>
      <w:r>
        <w:rPr>
          <w:spacing w:val="-19"/>
          <w:w w:val="95"/>
          <w:sz w:val="24"/>
        </w:rPr>
        <w:t> </w:t>
      </w:r>
      <w:r>
        <w:rPr>
          <w:w w:val="95"/>
          <w:sz w:val="24"/>
        </w:rPr>
        <w:t>Sep</w:t>
      </w:r>
      <w:r>
        <w:rPr>
          <w:spacing w:val="-18"/>
          <w:w w:val="95"/>
          <w:sz w:val="24"/>
        </w:rPr>
        <w:t> </w:t>
      </w:r>
      <w:r>
        <w:rPr>
          <w:spacing w:val="-4"/>
          <w:w w:val="95"/>
          <w:sz w:val="24"/>
        </w:rPr>
        <w:t>2021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221" w:after="0"/>
        <w:ind w:left="743" w:right="667" w:hanging="360"/>
        <w:jc w:val="left"/>
        <w:rPr>
          <w:sz w:val="24"/>
        </w:rPr>
      </w:pPr>
      <w:r>
        <w:rPr>
          <w:spacing w:val="-4"/>
          <w:sz w:val="24"/>
        </w:rPr>
        <w:t>Directed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SEO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PPC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campaigns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for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MAT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Living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USA/India,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improving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keyword </w:t>
      </w:r>
      <w:r>
        <w:rPr>
          <w:sz w:val="24"/>
        </w:rPr>
        <w:t>rankings for</w:t>
      </w:r>
      <w:r>
        <w:rPr>
          <w:spacing w:val="-2"/>
          <w:sz w:val="24"/>
        </w:rPr>
        <w:t> </w:t>
      </w:r>
      <w:r>
        <w:rPr>
          <w:sz w:val="24"/>
        </w:rPr>
        <w:t>150+ terms.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0" w:lineRule="auto" w:before="160" w:after="0"/>
        <w:ind w:left="743" w:right="781" w:hanging="360"/>
        <w:jc w:val="left"/>
        <w:rPr>
          <w:sz w:val="24"/>
        </w:rPr>
      </w:pPr>
      <w:r>
        <w:rPr>
          <w:spacing w:val="-4"/>
          <w:sz w:val="24"/>
        </w:rPr>
        <w:t>Cut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CAC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by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25%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through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A/B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testing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of</w:t>
      </w:r>
      <w:r>
        <w:rPr>
          <w:spacing w:val="-16"/>
          <w:sz w:val="24"/>
        </w:rPr>
        <w:t> </w:t>
      </w:r>
      <w:r>
        <w:rPr>
          <w:spacing w:val="-4"/>
          <w:sz w:val="24"/>
        </w:rPr>
        <w:t>ad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creatives</w:t>
      </w:r>
      <w:r>
        <w:rPr>
          <w:spacing w:val="-17"/>
          <w:sz w:val="24"/>
        </w:rPr>
        <w:t> </w:t>
      </w:r>
      <w:r>
        <w:rPr>
          <w:spacing w:val="-4"/>
          <w:sz w:val="24"/>
        </w:rPr>
        <w:t>and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audience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targeting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on </w:t>
      </w:r>
      <w:r>
        <w:rPr>
          <w:sz w:val="24"/>
        </w:rPr>
        <w:t>Google</w:t>
      </w:r>
      <w:r>
        <w:rPr>
          <w:spacing w:val="-16"/>
          <w:sz w:val="24"/>
        </w:rPr>
        <w:t> </w:t>
      </w:r>
      <w:r>
        <w:rPr>
          <w:sz w:val="24"/>
        </w:rPr>
        <w:t>Ads/Bing.</w:t>
      </w:r>
    </w:p>
    <w:p>
      <w:pPr>
        <w:pStyle w:val="ListParagraph"/>
        <w:spacing w:after="0" w:line="290" w:lineRule="auto"/>
        <w:jc w:val="left"/>
        <w:rPr>
          <w:sz w:val="24"/>
        </w:rPr>
        <w:sectPr>
          <w:pgSz w:w="11910" w:h="16840"/>
          <w:pgMar w:top="1340" w:bottom="280" w:left="1417" w:right="992"/>
        </w:sectPr>
      </w:pP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92" w:lineRule="auto" w:before="82" w:after="0"/>
        <w:ind w:left="743" w:right="951" w:hanging="360"/>
        <w:jc w:val="left"/>
        <w:rPr>
          <w:sz w:val="24"/>
        </w:rPr>
      </w:pPr>
      <w:r>
        <w:rPr>
          <w:spacing w:val="-4"/>
          <w:sz w:val="24"/>
        </w:rPr>
        <w:t>Partnered</w:t>
      </w:r>
      <w:r>
        <w:rPr>
          <w:spacing w:val="-24"/>
          <w:sz w:val="24"/>
        </w:rPr>
        <w:t> </w:t>
      </w:r>
      <w:r>
        <w:rPr>
          <w:spacing w:val="-4"/>
          <w:sz w:val="24"/>
        </w:rPr>
        <w:t>with</w:t>
      </w:r>
      <w:r>
        <w:rPr>
          <w:spacing w:val="-22"/>
          <w:sz w:val="24"/>
        </w:rPr>
        <w:t> </w:t>
      </w:r>
      <w:r>
        <w:rPr>
          <w:spacing w:val="-4"/>
          <w:sz w:val="24"/>
        </w:rPr>
        <w:t>10+</w:t>
      </w:r>
      <w:r>
        <w:rPr>
          <w:spacing w:val="-25"/>
          <w:sz w:val="24"/>
        </w:rPr>
        <w:t> </w:t>
      </w:r>
      <w:r>
        <w:rPr>
          <w:spacing w:val="-4"/>
          <w:sz w:val="24"/>
        </w:rPr>
        <w:t>influencers,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increasing</w:t>
      </w:r>
      <w:r>
        <w:rPr>
          <w:spacing w:val="-25"/>
          <w:sz w:val="24"/>
        </w:rPr>
        <w:t> </w:t>
      </w:r>
      <w:r>
        <w:rPr>
          <w:spacing w:val="-4"/>
          <w:sz w:val="24"/>
        </w:rPr>
        <w:t>affiliate</w:t>
      </w:r>
      <w:r>
        <w:rPr>
          <w:spacing w:val="-24"/>
          <w:sz w:val="24"/>
        </w:rPr>
        <w:t> </w:t>
      </w:r>
      <w:r>
        <w:rPr>
          <w:spacing w:val="-4"/>
          <w:sz w:val="24"/>
        </w:rPr>
        <w:t>revenue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by</w:t>
      </w:r>
      <w:r>
        <w:rPr>
          <w:spacing w:val="-22"/>
          <w:sz w:val="24"/>
        </w:rPr>
        <w:t> </w:t>
      </w:r>
      <w:r>
        <w:rPr>
          <w:spacing w:val="-4"/>
          <w:sz w:val="24"/>
        </w:rPr>
        <w:t>35%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for</w:t>
      </w:r>
      <w:r>
        <w:rPr>
          <w:spacing w:val="-24"/>
          <w:sz w:val="24"/>
        </w:rPr>
        <w:t> </w:t>
      </w:r>
      <w:r>
        <w:rPr>
          <w:spacing w:val="-4"/>
          <w:sz w:val="24"/>
        </w:rPr>
        <w:t>home </w:t>
      </w:r>
      <w:r>
        <w:rPr>
          <w:sz w:val="24"/>
        </w:rPr>
        <w:t>furnishing</w:t>
      </w:r>
      <w:r>
        <w:rPr>
          <w:spacing w:val="-18"/>
          <w:sz w:val="24"/>
        </w:rPr>
        <w:t> </w:t>
      </w:r>
      <w:r>
        <w:rPr>
          <w:sz w:val="24"/>
        </w:rPr>
        <w:t>brands.</w:t>
      </w:r>
    </w:p>
    <w:p>
      <w:pPr>
        <w:pStyle w:val="BodyText"/>
        <w:spacing w:before="129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914400</wp:posOffset>
                </wp:positionH>
                <wp:positionV relativeFrom="paragraph">
                  <wp:posOffset>244881</wp:posOffset>
                </wp:positionV>
                <wp:extent cx="5731510" cy="889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73151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8890">
                              <a:moveTo>
                                <a:pt x="573150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5731509" y="8890"/>
                              </a:lnTo>
                              <a:lnTo>
                                <a:pt x="5731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19.282032pt;width:451.3pt;height:.7pt;mso-position-horizontal-relative:page;mso-position-vertical-relative:paragraph;z-index:-15726592;mso-wrap-distance-left:0;mso-wrap-distance-right:0" id="docshape4" filled="true" fillcolor="#40404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60"/>
      </w:pPr>
      <w:r>
        <w:rPr>
          <w:color w:val="000000"/>
          <w:spacing w:val="-2"/>
          <w:highlight w:val="yellow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0" w:after="0"/>
        <w:ind w:left="743" w:right="0" w:hanging="360"/>
        <w:jc w:val="left"/>
        <w:rPr>
          <w:sz w:val="24"/>
        </w:rPr>
      </w:pPr>
      <w:r>
        <w:rPr>
          <w:b/>
          <w:w w:val="95"/>
          <w:sz w:val="24"/>
        </w:rPr>
        <w:t>B.Sc.</w:t>
      </w:r>
      <w:r>
        <w:rPr>
          <w:b/>
          <w:spacing w:val="-16"/>
          <w:w w:val="95"/>
          <w:sz w:val="24"/>
        </w:rPr>
        <w:t> </w:t>
      </w:r>
      <w:r>
        <w:rPr>
          <w:b/>
          <w:w w:val="95"/>
          <w:sz w:val="24"/>
        </w:rPr>
        <w:t>(Hons)</w:t>
      </w:r>
      <w:r>
        <w:rPr>
          <w:b/>
          <w:spacing w:val="-13"/>
          <w:w w:val="95"/>
          <w:sz w:val="24"/>
        </w:rPr>
        <w:t> </w:t>
      </w:r>
      <w:r>
        <w:rPr>
          <w:b/>
          <w:w w:val="95"/>
          <w:sz w:val="24"/>
        </w:rPr>
        <w:t>Physics</w:t>
      </w:r>
      <w:r>
        <w:rPr>
          <w:b/>
          <w:spacing w:val="-14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11"/>
          <w:w w:val="90"/>
          <w:sz w:val="24"/>
        </w:rPr>
        <w:t> </w:t>
      </w:r>
      <w:r>
        <w:rPr>
          <w:w w:val="95"/>
          <w:sz w:val="24"/>
        </w:rPr>
        <w:t>Aligarh</w:t>
      </w:r>
      <w:r>
        <w:rPr>
          <w:spacing w:val="-15"/>
          <w:w w:val="95"/>
          <w:sz w:val="24"/>
        </w:rPr>
        <w:t> </w:t>
      </w:r>
      <w:r>
        <w:rPr>
          <w:w w:val="95"/>
          <w:sz w:val="24"/>
        </w:rPr>
        <w:t>Muslim</w:t>
      </w:r>
      <w:r>
        <w:rPr>
          <w:spacing w:val="-16"/>
          <w:w w:val="95"/>
          <w:sz w:val="24"/>
        </w:rPr>
        <w:t> </w:t>
      </w:r>
      <w:r>
        <w:rPr>
          <w:w w:val="95"/>
          <w:sz w:val="24"/>
        </w:rPr>
        <w:t>University</w:t>
      </w:r>
      <w:r>
        <w:rPr>
          <w:spacing w:val="-16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9"/>
          <w:w w:val="90"/>
          <w:sz w:val="24"/>
        </w:rPr>
        <w:t> </w:t>
      </w:r>
      <w:r>
        <w:rPr>
          <w:spacing w:val="-2"/>
          <w:w w:val="95"/>
          <w:sz w:val="24"/>
        </w:rPr>
        <w:t>2012–2015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1" w:after="0"/>
        <w:ind w:left="743" w:right="0" w:hanging="360"/>
        <w:jc w:val="left"/>
        <w:rPr>
          <w:sz w:val="24"/>
        </w:rPr>
      </w:pPr>
      <w:r>
        <w:rPr>
          <w:b/>
          <w:w w:val="95"/>
          <w:sz w:val="24"/>
        </w:rPr>
        <w:t>Diploma</w:t>
      </w:r>
      <w:r>
        <w:rPr>
          <w:b/>
          <w:spacing w:val="-7"/>
          <w:w w:val="95"/>
          <w:sz w:val="24"/>
        </w:rPr>
        <w:t> </w:t>
      </w:r>
      <w:r>
        <w:rPr>
          <w:b/>
          <w:w w:val="95"/>
          <w:sz w:val="24"/>
        </w:rPr>
        <w:t>in</w:t>
      </w:r>
      <w:r>
        <w:rPr>
          <w:b/>
          <w:spacing w:val="-5"/>
          <w:w w:val="95"/>
          <w:sz w:val="24"/>
        </w:rPr>
        <w:t> </w:t>
      </w:r>
      <w:r>
        <w:rPr>
          <w:b/>
          <w:w w:val="95"/>
          <w:sz w:val="24"/>
        </w:rPr>
        <w:t>Advanced</w:t>
      </w:r>
      <w:r>
        <w:rPr>
          <w:b/>
          <w:spacing w:val="-8"/>
          <w:w w:val="95"/>
          <w:sz w:val="24"/>
        </w:rPr>
        <w:t> </w:t>
      </w:r>
      <w:r>
        <w:rPr>
          <w:b/>
          <w:w w:val="95"/>
          <w:sz w:val="24"/>
        </w:rPr>
        <w:t>Digital</w:t>
      </w:r>
      <w:r>
        <w:rPr>
          <w:b/>
          <w:spacing w:val="-6"/>
          <w:w w:val="95"/>
          <w:sz w:val="24"/>
        </w:rPr>
        <w:t> </w:t>
      </w:r>
      <w:r>
        <w:rPr>
          <w:b/>
          <w:w w:val="95"/>
          <w:sz w:val="24"/>
        </w:rPr>
        <w:t>Marketing</w:t>
      </w:r>
      <w:r>
        <w:rPr>
          <w:b/>
          <w:spacing w:val="-1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3"/>
          <w:w w:val="90"/>
          <w:sz w:val="24"/>
        </w:rPr>
        <w:t> </w:t>
      </w:r>
      <w:r>
        <w:rPr>
          <w:w w:val="95"/>
          <w:sz w:val="24"/>
        </w:rPr>
        <w:t>DSIM</w:t>
      </w:r>
      <w:r>
        <w:rPr>
          <w:spacing w:val="-6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2"/>
          <w:w w:val="90"/>
          <w:sz w:val="24"/>
        </w:rPr>
        <w:t> </w:t>
      </w:r>
      <w:r>
        <w:rPr>
          <w:spacing w:val="-4"/>
          <w:w w:val="95"/>
          <w:sz w:val="24"/>
        </w:rPr>
        <w:t>2016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0" w:after="0"/>
        <w:ind w:left="743" w:right="0" w:hanging="360"/>
        <w:jc w:val="left"/>
        <w:rPr>
          <w:sz w:val="24"/>
        </w:rPr>
      </w:pPr>
      <w:r>
        <w:rPr>
          <w:b/>
          <w:w w:val="95"/>
          <w:sz w:val="24"/>
        </w:rPr>
        <w:t>Diploma</w:t>
      </w:r>
      <w:r>
        <w:rPr>
          <w:b/>
          <w:spacing w:val="-6"/>
          <w:w w:val="95"/>
          <w:sz w:val="24"/>
        </w:rPr>
        <w:t> </w:t>
      </w:r>
      <w:r>
        <w:rPr>
          <w:b/>
          <w:w w:val="95"/>
          <w:sz w:val="24"/>
        </w:rPr>
        <w:t>in</w:t>
      </w:r>
      <w:r>
        <w:rPr>
          <w:b/>
          <w:spacing w:val="-5"/>
          <w:w w:val="95"/>
          <w:sz w:val="24"/>
        </w:rPr>
        <w:t> </w:t>
      </w:r>
      <w:r>
        <w:rPr>
          <w:b/>
          <w:w w:val="95"/>
          <w:sz w:val="24"/>
        </w:rPr>
        <w:t>Computer</w:t>
      </w:r>
      <w:r>
        <w:rPr>
          <w:b/>
          <w:spacing w:val="-4"/>
          <w:w w:val="95"/>
          <w:sz w:val="24"/>
        </w:rPr>
        <w:t> </w:t>
      </w:r>
      <w:r>
        <w:rPr>
          <w:b/>
          <w:w w:val="95"/>
          <w:sz w:val="24"/>
        </w:rPr>
        <w:t>Applications</w:t>
      </w:r>
      <w:r>
        <w:rPr>
          <w:b/>
          <w:spacing w:val="-3"/>
          <w:w w:val="95"/>
          <w:sz w:val="24"/>
        </w:rPr>
        <w:t> </w:t>
      </w:r>
      <w:r>
        <w:rPr>
          <w:b/>
          <w:w w:val="95"/>
          <w:sz w:val="24"/>
        </w:rPr>
        <w:t>(ADCA)</w:t>
      </w:r>
      <w:r>
        <w:rPr>
          <w:b/>
          <w:spacing w:val="-2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2"/>
          <w:w w:val="90"/>
          <w:sz w:val="24"/>
        </w:rPr>
        <w:t> </w:t>
      </w:r>
      <w:r>
        <w:rPr>
          <w:w w:val="95"/>
          <w:sz w:val="24"/>
        </w:rPr>
        <w:t>MJPRU</w:t>
      </w:r>
      <w:r>
        <w:rPr>
          <w:spacing w:val="-5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1"/>
          <w:w w:val="90"/>
          <w:sz w:val="24"/>
        </w:rPr>
        <w:t> </w:t>
      </w:r>
      <w:r>
        <w:rPr>
          <w:spacing w:val="-4"/>
          <w:w w:val="95"/>
          <w:sz w:val="24"/>
        </w:rPr>
        <w:t>2015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1" w:after="0"/>
        <w:ind w:left="743" w:right="0" w:hanging="360"/>
        <w:jc w:val="left"/>
        <w:rPr>
          <w:sz w:val="24"/>
        </w:rPr>
      </w:pPr>
      <w:r>
        <w:rPr>
          <w:b/>
          <w:w w:val="95"/>
          <w:sz w:val="24"/>
        </w:rPr>
        <w:t>Diploma</w:t>
      </w:r>
      <w:r>
        <w:rPr>
          <w:b/>
          <w:spacing w:val="-15"/>
          <w:w w:val="95"/>
          <w:sz w:val="24"/>
        </w:rPr>
        <w:t> </w:t>
      </w:r>
      <w:r>
        <w:rPr>
          <w:b/>
          <w:w w:val="95"/>
          <w:sz w:val="24"/>
        </w:rPr>
        <w:t>in</w:t>
      </w:r>
      <w:r>
        <w:rPr>
          <w:b/>
          <w:spacing w:val="-13"/>
          <w:w w:val="95"/>
          <w:sz w:val="24"/>
        </w:rPr>
        <w:t> </w:t>
      </w:r>
      <w:r>
        <w:rPr>
          <w:b/>
          <w:w w:val="95"/>
          <w:sz w:val="24"/>
        </w:rPr>
        <w:t>Urdu</w:t>
      </w:r>
      <w:r>
        <w:rPr>
          <w:b/>
          <w:spacing w:val="-14"/>
          <w:w w:val="95"/>
          <w:sz w:val="24"/>
        </w:rPr>
        <w:t> </w:t>
      </w:r>
      <w:r>
        <w:rPr>
          <w:b/>
          <w:w w:val="95"/>
          <w:sz w:val="24"/>
        </w:rPr>
        <w:t>Language</w:t>
      </w:r>
      <w:r>
        <w:rPr>
          <w:b/>
          <w:spacing w:val="-11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11"/>
          <w:w w:val="90"/>
          <w:sz w:val="24"/>
        </w:rPr>
        <w:t> </w:t>
      </w:r>
      <w:r>
        <w:rPr>
          <w:w w:val="95"/>
          <w:sz w:val="24"/>
        </w:rPr>
        <w:t>NIUL</w:t>
      </w:r>
      <w:r>
        <w:rPr>
          <w:spacing w:val="-14"/>
          <w:w w:val="95"/>
          <w:sz w:val="24"/>
        </w:rPr>
        <w:t> </w:t>
      </w:r>
      <w:r>
        <w:rPr>
          <w:w w:val="90"/>
          <w:sz w:val="24"/>
        </w:rPr>
        <w:t>|</w:t>
      </w:r>
      <w:r>
        <w:rPr>
          <w:spacing w:val="-10"/>
          <w:w w:val="90"/>
          <w:sz w:val="24"/>
        </w:rPr>
        <w:t> </w:t>
      </w:r>
      <w:r>
        <w:rPr>
          <w:spacing w:val="-4"/>
          <w:w w:val="95"/>
          <w:sz w:val="24"/>
        </w:rPr>
        <w:t>2014</w:t>
      </w:r>
    </w:p>
    <w:p>
      <w:pPr>
        <w:pStyle w:val="BodyText"/>
        <w:spacing w:before="191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914400</wp:posOffset>
                </wp:positionH>
                <wp:positionV relativeFrom="paragraph">
                  <wp:posOffset>284251</wp:posOffset>
                </wp:positionV>
                <wp:extent cx="573151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7315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9525">
                              <a:moveTo>
                                <a:pt x="5731509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5731509" y="9525"/>
                              </a:lnTo>
                              <a:lnTo>
                                <a:pt x="5731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22.38203pt;width:451.3pt;height:.75pt;mso-position-horizontal-relative:page;mso-position-vertical-relative:paragraph;z-index:-15726080;mso-wrap-distance-left:0;mso-wrap-distance-right:0" id="docshape5" filled="true" fillcolor="#40404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57"/>
      </w:pPr>
      <w:r>
        <w:rPr>
          <w:color w:val="000000"/>
          <w:spacing w:val="-2"/>
          <w:w w:val="105"/>
          <w:highlight w:val="yellow"/>
        </w:rPr>
        <w:t>Skills</w:t>
      </w:r>
    </w:p>
    <w:p>
      <w:pPr>
        <w:spacing w:line="290" w:lineRule="auto" w:before="221"/>
        <w:ind w:left="23" w:right="0" w:firstLine="0"/>
        <w:jc w:val="left"/>
        <w:rPr>
          <w:sz w:val="24"/>
        </w:rPr>
      </w:pPr>
      <w:r>
        <w:rPr>
          <w:b/>
          <w:spacing w:val="-2"/>
          <w:sz w:val="24"/>
        </w:rPr>
        <w:t>Core</w:t>
      </w:r>
      <w:r>
        <w:rPr>
          <w:b/>
          <w:spacing w:val="-25"/>
          <w:sz w:val="24"/>
        </w:rPr>
        <w:t> </w:t>
      </w:r>
      <w:r>
        <w:rPr>
          <w:b/>
          <w:spacing w:val="-2"/>
          <w:sz w:val="24"/>
        </w:rPr>
        <w:t>Competencies:</w:t>
      </w:r>
      <w:r>
        <w:rPr>
          <w:b/>
          <w:spacing w:val="-23"/>
          <w:sz w:val="24"/>
        </w:rPr>
        <w:t> </w:t>
      </w:r>
      <w:r>
        <w:rPr>
          <w:spacing w:val="-2"/>
          <w:sz w:val="24"/>
        </w:rPr>
        <w:t>SEO/SEM,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Social</w:t>
      </w:r>
      <w:r>
        <w:rPr>
          <w:spacing w:val="-25"/>
          <w:sz w:val="24"/>
        </w:rPr>
        <w:t> </w:t>
      </w:r>
      <w:r>
        <w:rPr>
          <w:spacing w:val="-2"/>
          <w:sz w:val="24"/>
        </w:rPr>
        <w:t>Media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Strategy,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PPC,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Content</w:t>
      </w:r>
      <w:r>
        <w:rPr>
          <w:spacing w:val="-21"/>
          <w:sz w:val="24"/>
        </w:rPr>
        <w:t> </w:t>
      </w:r>
      <w:r>
        <w:rPr>
          <w:spacing w:val="-2"/>
          <w:sz w:val="24"/>
        </w:rPr>
        <w:t>Marketing,</w:t>
      </w:r>
      <w:r>
        <w:rPr>
          <w:spacing w:val="-23"/>
          <w:sz w:val="24"/>
        </w:rPr>
        <w:t> </w:t>
      </w:r>
      <w:r>
        <w:rPr>
          <w:spacing w:val="-2"/>
          <w:sz w:val="24"/>
        </w:rPr>
        <w:t>Data Analytics</w:t>
      </w:r>
    </w:p>
    <w:p>
      <w:pPr>
        <w:pStyle w:val="BodyText"/>
        <w:spacing w:line="290" w:lineRule="auto" w:before="5"/>
        <w:ind w:left="23" w:right="533" w:firstLine="0"/>
      </w:pPr>
      <w:r>
        <w:rPr>
          <w:b/>
          <w:spacing w:val="-2"/>
        </w:rPr>
        <w:t>Tools:</w:t>
      </w:r>
      <w:r>
        <w:rPr>
          <w:b/>
          <w:spacing w:val="-23"/>
        </w:rPr>
        <w:t> </w:t>
      </w:r>
      <w:r>
        <w:rPr>
          <w:spacing w:val="-2"/>
        </w:rPr>
        <w:t>Google</w:t>
      </w:r>
      <w:r>
        <w:rPr>
          <w:spacing w:val="-23"/>
        </w:rPr>
        <w:t> </w:t>
      </w:r>
      <w:r>
        <w:rPr>
          <w:spacing w:val="-2"/>
        </w:rPr>
        <w:t>Ads,</w:t>
      </w:r>
      <w:r>
        <w:rPr>
          <w:spacing w:val="-22"/>
        </w:rPr>
        <w:t> </w:t>
      </w:r>
      <w:r>
        <w:rPr>
          <w:spacing w:val="-2"/>
        </w:rPr>
        <w:t>Meta</w:t>
      </w:r>
      <w:r>
        <w:rPr>
          <w:spacing w:val="-24"/>
        </w:rPr>
        <w:t> </w:t>
      </w:r>
      <w:r>
        <w:rPr>
          <w:spacing w:val="-2"/>
        </w:rPr>
        <w:t>Business</w:t>
      </w:r>
      <w:r>
        <w:rPr>
          <w:spacing w:val="-22"/>
        </w:rPr>
        <w:t> </w:t>
      </w:r>
      <w:r>
        <w:rPr>
          <w:spacing w:val="-2"/>
        </w:rPr>
        <w:t>Suite,</w:t>
      </w:r>
      <w:r>
        <w:rPr>
          <w:spacing w:val="-22"/>
        </w:rPr>
        <w:t> </w:t>
      </w:r>
      <w:r>
        <w:rPr>
          <w:spacing w:val="-2"/>
        </w:rPr>
        <w:t>SEMrush,</w:t>
      </w:r>
      <w:r>
        <w:rPr>
          <w:spacing w:val="-23"/>
        </w:rPr>
        <w:t> </w:t>
      </w:r>
      <w:r>
        <w:rPr>
          <w:spacing w:val="-2"/>
        </w:rPr>
        <w:t>Ahrefs,</w:t>
      </w:r>
      <w:r>
        <w:rPr>
          <w:spacing w:val="-22"/>
        </w:rPr>
        <w:t> </w:t>
      </w:r>
      <w:r>
        <w:rPr>
          <w:spacing w:val="-2"/>
        </w:rPr>
        <w:t>Google</w:t>
      </w:r>
      <w:r>
        <w:rPr>
          <w:spacing w:val="-23"/>
        </w:rPr>
        <w:t> </w:t>
      </w:r>
      <w:r>
        <w:rPr>
          <w:spacing w:val="-2"/>
        </w:rPr>
        <w:t>Analytics, </w:t>
      </w:r>
      <w:r>
        <w:rPr/>
        <w:t>WordPress,</w:t>
      </w:r>
      <w:r>
        <w:rPr>
          <w:spacing w:val="-23"/>
        </w:rPr>
        <w:t> </w:t>
      </w:r>
      <w:r>
        <w:rPr/>
        <w:t>Shopify,</w:t>
      </w:r>
      <w:r>
        <w:rPr>
          <w:spacing w:val="-23"/>
        </w:rPr>
        <w:t> </w:t>
      </w:r>
      <w:r>
        <w:rPr/>
        <w:t>Mailchimp,</w:t>
      </w:r>
      <w:r>
        <w:rPr>
          <w:spacing w:val="-23"/>
        </w:rPr>
        <w:t> </w:t>
      </w:r>
      <w:r>
        <w:rPr/>
        <w:t>Klaviyo,</w:t>
      </w:r>
    </w:p>
    <w:p>
      <w:pPr>
        <w:pStyle w:val="Heading1"/>
        <w:spacing w:before="5"/>
      </w:pPr>
      <w:r>
        <w:rPr>
          <w:color w:val="000000"/>
          <w:spacing w:val="-2"/>
          <w:highlight w:val="yellow"/>
        </w:rPr>
        <w:t>Certifications: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0" w:after="0"/>
        <w:ind w:left="743" w:right="0" w:hanging="360"/>
        <w:jc w:val="left"/>
        <w:rPr>
          <w:sz w:val="24"/>
        </w:rPr>
      </w:pPr>
      <w:r>
        <w:rPr>
          <w:spacing w:val="-4"/>
          <w:sz w:val="24"/>
        </w:rPr>
        <w:t>Google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Ads</w:t>
      </w:r>
      <w:r>
        <w:rPr>
          <w:spacing w:val="-19"/>
          <w:sz w:val="24"/>
        </w:rPr>
        <w:t> </w:t>
      </w:r>
      <w:r>
        <w:rPr>
          <w:spacing w:val="-4"/>
          <w:sz w:val="24"/>
        </w:rPr>
        <w:t>Certification</w:t>
      </w:r>
      <w:r>
        <w:rPr>
          <w:spacing w:val="-21"/>
          <w:sz w:val="24"/>
        </w:rPr>
        <w:t> </w:t>
      </w:r>
      <w:r>
        <w:rPr>
          <w:spacing w:val="-4"/>
          <w:sz w:val="24"/>
        </w:rPr>
        <w:t>(2019)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1" w:after="0"/>
        <w:ind w:left="743" w:right="0" w:hanging="360"/>
        <w:jc w:val="left"/>
        <w:rPr>
          <w:sz w:val="24"/>
        </w:rPr>
      </w:pPr>
      <w:r>
        <w:rPr>
          <w:spacing w:val="-4"/>
          <w:sz w:val="24"/>
        </w:rPr>
        <w:t>HubSpot</w:t>
      </w:r>
      <w:r>
        <w:rPr>
          <w:spacing w:val="-24"/>
          <w:sz w:val="24"/>
        </w:rPr>
        <w:t> </w:t>
      </w:r>
      <w:r>
        <w:rPr>
          <w:spacing w:val="-4"/>
          <w:sz w:val="24"/>
        </w:rPr>
        <w:t>Content</w:t>
      </w:r>
      <w:r>
        <w:rPr>
          <w:spacing w:val="-22"/>
          <w:sz w:val="24"/>
        </w:rPr>
        <w:t> </w:t>
      </w:r>
      <w:r>
        <w:rPr>
          <w:spacing w:val="-4"/>
          <w:sz w:val="24"/>
        </w:rPr>
        <w:t>Marketing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Certification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(2020)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0" w:after="0"/>
        <w:ind w:left="743" w:right="0" w:hanging="360"/>
        <w:jc w:val="left"/>
        <w:rPr>
          <w:sz w:val="24"/>
        </w:rPr>
      </w:pPr>
      <w:r>
        <w:rPr>
          <w:spacing w:val="-6"/>
          <w:sz w:val="24"/>
        </w:rPr>
        <w:t>Meta</w:t>
      </w:r>
      <w:r>
        <w:rPr>
          <w:spacing w:val="-20"/>
          <w:sz w:val="24"/>
        </w:rPr>
        <w:t> </w:t>
      </w:r>
      <w:r>
        <w:rPr>
          <w:spacing w:val="-6"/>
          <w:sz w:val="24"/>
        </w:rPr>
        <w:t>Blueprint</w:t>
      </w:r>
      <w:r>
        <w:rPr>
          <w:spacing w:val="-21"/>
          <w:sz w:val="24"/>
        </w:rPr>
        <w:t> </w:t>
      </w:r>
      <w:r>
        <w:rPr>
          <w:spacing w:val="-6"/>
          <w:sz w:val="24"/>
        </w:rPr>
        <w:t>Certification</w:t>
      </w:r>
      <w:r>
        <w:rPr>
          <w:spacing w:val="-20"/>
          <w:sz w:val="24"/>
        </w:rPr>
        <w:t> </w:t>
      </w:r>
      <w:r>
        <w:rPr>
          <w:spacing w:val="-6"/>
          <w:sz w:val="24"/>
        </w:rPr>
        <w:t>(20)</w:t>
      </w:r>
    </w:p>
    <w:p>
      <w:pPr>
        <w:pStyle w:val="BodyText"/>
        <w:spacing w:before="191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914400</wp:posOffset>
                </wp:positionH>
                <wp:positionV relativeFrom="paragraph">
                  <wp:posOffset>284396</wp:posOffset>
                </wp:positionV>
                <wp:extent cx="5731510" cy="889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73151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8890">
                              <a:moveTo>
                                <a:pt x="5731509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5731509" y="8890"/>
                              </a:lnTo>
                              <a:lnTo>
                                <a:pt x="5731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22.393427pt;width:451.3pt;height:.70001pt;mso-position-horizontal-relative:page;mso-position-vertical-relative:paragraph;z-index:-15725568;mso-wrap-distance-left:0;mso-wrap-distance-right:0" id="docshape6" filled="true" fillcolor="#40404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00"/>
          <w:spacing w:val="-2"/>
          <w:highlight w:val="yellow"/>
        </w:rPr>
        <w:t>Languages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</w:tabs>
        <w:spacing w:line="240" w:lineRule="auto" w:before="221" w:after="0"/>
        <w:ind w:left="743" w:right="0" w:hanging="360"/>
        <w:jc w:val="left"/>
        <w:rPr>
          <w:sz w:val="24"/>
        </w:rPr>
      </w:pPr>
      <w:r>
        <w:rPr>
          <w:w w:val="90"/>
          <w:sz w:val="24"/>
        </w:rPr>
        <w:t>English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(Fluent)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|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Hindi</w:t>
      </w:r>
      <w:r>
        <w:rPr>
          <w:spacing w:val="-4"/>
          <w:w w:val="90"/>
          <w:sz w:val="24"/>
        </w:rPr>
        <w:t> </w:t>
      </w:r>
      <w:r>
        <w:rPr>
          <w:w w:val="90"/>
          <w:sz w:val="24"/>
        </w:rPr>
        <w:t>(Native)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|</w:t>
      </w:r>
      <w:r>
        <w:rPr>
          <w:spacing w:val="-4"/>
          <w:w w:val="90"/>
          <w:sz w:val="24"/>
        </w:rPr>
        <w:t> </w:t>
      </w:r>
      <w:r>
        <w:rPr>
          <w:w w:val="90"/>
          <w:sz w:val="24"/>
        </w:rPr>
        <w:t>Urdu</w:t>
      </w:r>
      <w:r>
        <w:rPr>
          <w:spacing w:val="-2"/>
          <w:w w:val="90"/>
          <w:sz w:val="24"/>
        </w:rPr>
        <w:t> (Proficient)</w:t>
      </w:r>
    </w:p>
    <w:sectPr>
      <w:pgSz w:w="11910" w:h="16840"/>
      <w:pgMar w:top="1340" w:bottom="280" w:left="1417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Segoe UI Emoji">
    <w:altName w:val="Segoe UI Emoji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743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1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4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20"/>
      <w:ind w:left="743" w:hanging="360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8"/>
      <w:ind w:left="23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20"/>
      <w:ind w:left="743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ddam.adil653@gmail.com" TargetMode="External"/><Relationship Id="rId7" Type="http://schemas.openxmlformats.org/officeDocument/2006/relationships/hyperlink" Target="https://chat.deepseek.com/a/chat/s/linkedin.com/in/saddam-adil" TargetMode="External"/><Relationship Id="rId8" Type="http://schemas.openxmlformats.org/officeDocument/2006/relationships/hyperlink" Target="https://bollywoodboutiquemorocco.com/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saddam adil</dc:creator>
  <dcterms:created xsi:type="dcterms:W3CDTF">2025-06-21T12:32:48Z</dcterms:created>
  <dcterms:modified xsi:type="dcterms:W3CDTF">2025-06-21T12:32:48Z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2025-06-21T00:00:00Z</vt:filetime>
  </property>
  <property fmtid="{D5CDD505-2E9C-101B-9397-08002B2CF9AE}" pid="5" name="Producer">
    <vt:lpwstr>iLovePDF</vt:lpwstr>
  </property>
</Properties>
</file>